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BC7AF" w14:textId="77777777" w:rsidR="00E07462" w:rsidRPr="00813D4D" w:rsidRDefault="00E07462" w:rsidP="00454CBC">
      <w:pPr>
        <w:pStyle w:val="Default"/>
        <w:jc w:val="both"/>
        <w:rPr>
          <w:rFonts w:ascii="Times New Roman" w:hAnsi="Times New Roman" w:cs="Times New Roman"/>
        </w:rPr>
      </w:pPr>
    </w:p>
    <w:p w14:paraId="7F285C29" w14:textId="52E0376B" w:rsidR="00E07462" w:rsidRDefault="00CC2189" w:rsidP="00813D4D">
      <w:pPr>
        <w:pStyle w:val="Default"/>
        <w:jc w:val="center"/>
        <w:rPr>
          <w:rFonts w:ascii="Times New Roman" w:hAnsi="Times New Roman" w:cs="Times New Roman"/>
          <w:b/>
          <w:sz w:val="36"/>
          <w:szCs w:val="36"/>
        </w:rPr>
      </w:pPr>
      <w:r w:rsidRPr="002C321C">
        <w:rPr>
          <w:rFonts w:ascii="Times New Roman" w:hAnsi="Times New Roman" w:cs="Times New Roman"/>
          <w:b/>
          <w:sz w:val="36"/>
          <w:szCs w:val="36"/>
        </w:rPr>
        <w:t>(</w:t>
      </w:r>
      <w:r w:rsidR="00822B04">
        <w:rPr>
          <w:rFonts w:ascii="Times New Roman" w:hAnsi="Times New Roman" w:cs="Times New Roman"/>
          <w:b/>
          <w:sz w:val="36"/>
          <w:szCs w:val="36"/>
        </w:rPr>
        <w:t>PA</w:t>
      </w:r>
      <w:r w:rsidRPr="002C321C">
        <w:rPr>
          <w:rFonts w:ascii="Times New Roman" w:hAnsi="Times New Roman" w:cs="Times New Roman"/>
          <w:b/>
          <w:sz w:val="36"/>
          <w:szCs w:val="36"/>
        </w:rPr>
        <w:t>)</w:t>
      </w:r>
      <w:r w:rsidR="00822B04">
        <w:rPr>
          <w:rStyle w:val="Rimandonotaapidipagina"/>
          <w:rFonts w:ascii="Times New Roman" w:hAnsi="Times New Roman" w:cs="Times New Roman"/>
          <w:b/>
          <w:sz w:val="36"/>
          <w:szCs w:val="36"/>
        </w:rPr>
        <w:footnoteReference w:id="1"/>
      </w:r>
    </w:p>
    <w:p w14:paraId="4A649E0F" w14:textId="77777777" w:rsidR="00BB2B96" w:rsidRPr="00813D4D" w:rsidRDefault="00BB2B96" w:rsidP="00BB2B96">
      <w:pPr>
        <w:pStyle w:val="Default"/>
        <w:rPr>
          <w:rFonts w:ascii="Times New Roman" w:hAnsi="Times New Roman" w:cs="Times New Roman"/>
          <w:b/>
          <w:sz w:val="36"/>
          <w:szCs w:val="36"/>
        </w:rPr>
      </w:pPr>
    </w:p>
    <w:p w14:paraId="11108762" w14:textId="77777777" w:rsidR="00CC2189" w:rsidRPr="00813D4D" w:rsidRDefault="00CC2189" w:rsidP="00454CBC">
      <w:pPr>
        <w:pStyle w:val="Default"/>
        <w:jc w:val="both"/>
        <w:rPr>
          <w:rFonts w:ascii="Times New Roman" w:hAnsi="Times New Roman" w:cs="Times New Roman"/>
        </w:rPr>
      </w:pPr>
    </w:p>
    <w:p w14:paraId="59ACCC2A" w14:textId="79D97505" w:rsidR="00E07462" w:rsidRPr="001D3DA4" w:rsidRDefault="00E07462">
      <w:pPr>
        <w:pStyle w:val="Default"/>
        <w:jc w:val="center"/>
        <w:rPr>
          <w:rFonts w:ascii="Times New Roman" w:hAnsi="Times New Roman" w:cs="Times New Roman"/>
          <w:b/>
        </w:rPr>
      </w:pPr>
      <w:r w:rsidRPr="001D3DA4">
        <w:rPr>
          <w:rFonts w:ascii="Times New Roman" w:hAnsi="Times New Roman" w:cs="Times New Roman"/>
          <w:b/>
          <w:iCs/>
        </w:rPr>
        <w:t>DIPARTIMENTO</w:t>
      </w:r>
      <w:r w:rsidR="00AA6F12">
        <w:rPr>
          <w:rFonts w:ascii="Times New Roman" w:hAnsi="Times New Roman" w:cs="Times New Roman"/>
          <w:b/>
          <w:iCs/>
        </w:rPr>
        <w:t>/AREA</w:t>
      </w:r>
      <w:r w:rsidR="003325D0">
        <w:rPr>
          <w:rFonts w:ascii="Times New Roman" w:hAnsi="Times New Roman" w:cs="Times New Roman"/>
          <w:b/>
          <w:iCs/>
        </w:rPr>
        <w:t xml:space="preserve"> DELL’AMMINISTRAZIONE</w:t>
      </w:r>
      <w:r w:rsidRPr="001D3DA4">
        <w:rPr>
          <w:rFonts w:ascii="Times New Roman" w:hAnsi="Times New Roman" w:cs="Times New Roman"/>
          <w:b/>
          <w:iCs/>
        </w:rPr>
        <w:t xml:space="preserve"> </w:t>
      </w:r>
    </w:p>
    <w:p w14:paraId="55215DF1" w14:textId="77777777" w:rsidR="00BB2B96" w:rsidRDefault="00BB2B96" w:rsidP="00454CBC">
      <w:pPr>
        <w:pStyle w:val="Default"/>
        <w:jc w:val="both"/>
        <w:rPr>
          <w:rFonts w:ascii="Times New Roman" w:hAnsi="Times New Roman" w:cs="Times New Roman"/>
          <w:b/>
          <w:bCs/>
        </w:rPr>
      </w:pPr>
    </w:p>
    <w:p w14:paraId="632DAE9A" w14:textId="77777777" w:rsidR="00761BF9" w:rsidRDefault="00E07462" w:rsidP="00761BF9">
      <w:pPr>
        <w:pStyle w:val="Default"/>
        <w:jc w:val="center"/>
        <w:rPr>
          <w:rFonts w:ascii="Times New Roman" w:hAnsi="Times New Roman" w:cs="Times New Roman"/>
          <w:b/>
          <w:bCs/>
        </w:rPr>
      </w:pPr>
      <w:r w:rsidRPr="00813D4D">
        <w:rPr>
          <w:rFonts w:ascii="Times New Roman" w:hAnsi="Times New Roman" w:cs="Times New Roman"/>
          <w:b/>
          <w:bCs/>
        </w:rPr>
        <w:t xml:space="preserve">REGOLAMENTO INTERNO PER </w:t>
      </w:r>
    </w:p>
    <w:p w14:paraId="7C1DDBF6" w14:textId="6D23D36C" w:rsidR="00E07462" w:rsidRPr="00813D4D" w:rsidRDefault="00E07462" w:rsidP="00761BF9">
      <w:pPr>
        <w:pStyle w:val="Default"/>
        <w:jc w:val="center"/>
        <w:rPr>
          <w:rFonts w:ascii="Times New Roman" w:hAnsi="Times New Roman" w:cs="Times New Roman"/>
        </w:rPr>
      </w:pPr>
      <w:r w:rsidRPr="00813D4D">
        <w:rPr>
          <w:rFonts w:ascii="Times New Roman" w:hAnsi="Times New Roman" w:cs="Times New Roman"/>
          <w:b/>
          <w:bCs/>
        </w:rPr>
        <w:t xml:space="preserve">L’ADOZIONE </w:t>
      </w:r>
      <w:r w:rsidR="00D014BA" w:rsidRPr="00813D4D">
        <w:rPr>
          <w:rFonts w:ascii="Times New Roman" w:hAnsi="Times New Roman" w:cs="Times New Roman"/>
          <w:b/>
          <w:bCs/>
        </w:rPr>
        <w:t>DEL</w:t>
      </w:r>
      <w:r w:rsidR="00105B09">
        <w:rPr>
          <w:rFonts w:ascii="Times New Roman" w:hAnsi="Times New Roman" w:cs="Times New Roman"/>
          <w:b/>
          <w:bCs/>
        </w:rPr>
        <w:t>LAVORO AGILE</w:t>
      </w:r>
      <w:r w:rsidRPr="00813D4D">
        <w:rPr>
          <w:rFonts w:ascii="Times New Roman" w:hAnsi="Times New Roman" w:cs="Times New Roman"/>
          <w:b/>
          <w:bCs/>
        </w:rPr>
        <w:t>”</w:t>
      </w:r>
    </w:p>
    <w:p w14:paraId="208C5E69" w14:textId="77777777" w:rsidR="00BB2B96" w:rsidRDefault="00BB2B96" w:rsidP="00761BF9">
      <w:pPr>
        <w:pStyle w:val="Default"/>
        <w:jc w:val="center"/>
        <w:rPr>
          <w:rFonts w:ascii="Times New Roman" w:hAnsi="Times New Roman" w:cs="Times New Roman"/>
        </w:rPr>
      </w:pPr>
    </w:p>
    <w:p w14:paraId="440EA74E"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VISTO il decreto legislativo 30 marzo 2001, n. 165, recante “Norme generali sull'ordinamento del lavoro alle dipendenze delle pubbliche amministrazioni”, e successive modificazioni e integrazioni; </w:t>
      </w:r>
    </w:p>
    <w:p w14:paraId="013527EB"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VISTO il decreto legislativo 7 marzo 2005, n. 82, recante “Codice dell’amministrazione digitale”; </w:t>
      </w:r>
    </w:p>
    <w:p w14:paraId="6F4907E8"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VISTO il decreto legislativo 11 aprile 2006, n. 198, recante “Codice delle pari opportunità tra uomo e donna”, a norma dell’articolo 6 della legge 28 novembre 2005, n. 246; </w:t>
      </w:r>
    </w:p>
    <w:p w14:paraId="5FC14F8F"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VISTA la direttiva del Parlamento Europeo e del Consiglio 5 luglio 2006, n. 54, riguardante l’attuazione del principio delle pari opportunità e della parità di trattamento fra uomini e donne in materia di occupazione e impiego; </w:t>
      </w:r>
    </w:p>
    <w:p w14:paraId="16160522"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VISTA la direttiva 23 mag</w:t>
      </w:r>
      <w:r w:rsidR="005C2942">
        <w:rPr>
          <w:rFonts w:ascii="Times New Roman" w:hAnsi="Times New Roman" w:cs="Times New Roman"/>
        </w:rPr>
        <w:t>gio 2007, recante “Misure per att</w:t>
      </w:r>
      <w:r w:rsidRPr="00813D4D">
        <w:rPr>
          <w:rFonts w:ascii="Times New Roman" w:hAnsi="Times New Roman" w:cs="Times New Roman"/>
        </w:rPr>
        <w:t xml:space="preserve">uare parità e pari opportunità tra uomini e donne nelle amministrazioni pubbliche” adottata dal Ministro pro-tempore per le riforme e le innovazioni nella pubblica amministrazione e dal Ministro pro-tempore per i diritti e le pari opportunità; </w:t>
      </w:r>
    </w:p>
    <w:p w14:paraId="65CF9735"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VISTO il decreto legislativo 27 ottobre 2009, n. 150, recante “Attuazione della legge 4 marzo 2009, n. 15, in materia di ottimizzazione della produttività del lavoro pubblico e di efficienza e trasparenza delle pubbliche amministrazioni”; </w:t>
      </w:r>
    </w:p>
    <w:p w14:paraId="67E8AC63" w14:textId="77777777" w:rsidR="00E07462" w:rsidRPr="00813D4D" w:rsidRDefault="00E07462" w:rsidP="005F20E1">
      <w:pPr>
        <w:pStyle w:val="Default"/>
        <w:jc w:val="both"/>
        <w:rPr>
          <w:rFonts w:ascii="Times New Roman" w:hAnsi="Times New Roman" w:cs="Times New Roman"/>
        </w:rPr>
      </w:pPr>
      <w:r w:rsidRPr="00813D4D">
        <w:rPr>
          <w:rFonts w:ascii="Times New Roman" w:hAnsi="Times New Roman" w:cs="Times New Roman"/>
        </w:rPr>
        <w:t xml:space="preserve">VISTA la legge 4 novembre 2010, n. 183, recante “Deleghe al Governo in materia di lavori usuranti, di riorganizzazione di enti, di congedi, aspettative e permessi, di ammortizzatori sociali, di servizi per l'impiego, di incentivi all’occupazione, di apprendistato, di occupazione femminile, nonché misure contro il lavoro sommerso e disposizioni in tema di lavoro pubblico e di controversie di lavoro”; </w:t>
      </w:r>
    </w:p>
    <w:p w14:paraId="6B0F2F62" w14:textId="77777777" w:rsidR="00397CB1" w:rsidRDefault="00E07462" w:rsidP="00397CB1">
      <w:pPr>
        <w:pStyle w:val="Default"/>
        <w:jc w:val="both"/>
        <w:rPr>
          <w:rFonts w:ascii="Times New Roman" w:hAnsi="Times New Roman" w:cs="Times New Roman"/>
        </w:rPr>
      </w:pPr>
      <w:r w:rsidRPr="00813D4D">
        <w:rPr>
          <w:rFonts w:ascii="Times New Roman" w:hAnsi="Times New Roman" w:cs="Times New Roman"/>
        </w:rPr>
        <w:t>VISTA la direttiva 4 marzo 2011, recante “Linee guida sulle modalità di funzionamento dei Comitati unici di garanzia per le pari opportunità, la valorizzazione del benessere di chi lavora e contro le disc</w:t>
      </w:r>
      <w:r w:rsidR="005C2942">
        <w:rPr>
          <w:rFonts w:ascii="Times New Roman" w:hAnsi="Times New Roman" w:cs="Times New Roman"/>
        </w:rPr>
        <w:t xml:space="preserve">riminazioni”; </w:t>
      </w:r>
    </w:p>
    <w:p w14:paraId="3A4D8B1A" w14:textId="4099C534" w:rsidR="00E07462" w:rsidRPr="00813D4D" w:rsidRDefault="00E07462" w:rsidP="00397CB1">
      <w:pPr>
        <w:pStyle w:val="Default"/>
        <w:jc w:val="both"/>
        <w:rPr>
          <w:rFonts w:ascii="Times New Roman" w:hAnsi="Times New Roman" w:cs="Times New Roman"/>
          <w:color w:val="auto"/>
        </w:rPr>
      </w:pPr>
      <w:r w:rsidRPr="00813D4D">
        <w:rPr>
          <w:rFonts w:ascii="Times New Roman" w:hAnsi="Times New Roman" w:cs="Times New Roman"/>
          <w:color w:val="auto"/>
        </w:rPr>
        <w:t xml:space="preserve">VISTO il decreto legislativo 15 giugno 2015, n. 80, recante “Misure per la conciliazione delle esigenze di cura, di vita e di lavoro”, in attuazione dell’articolo 1, commi 8 e 9, della Legge 10 dicembre 2014, n. 183; </w:t>
      </w:r>
    </w:p>
    <w:p w14:paraId="4BDE3B49" w14:textId="77777777" w:rsidR="005C2942" w:rsidRDefault="00E07462" w:rsidP="005F20E1">
      <w:pPr>
        <w:pStyle w:val="Default"/>
        <w:jc w:val="both"/>
        <w:rPr>
          <w:rFonts w:ascii="Times New Roman" w:hAnsi="Times New Roman" w:cs="Times New Roman"/>
          <w:color w:val="auto"/>
        </w:rPr>
      </w:pPr>
      <w:r w:rsidRPr="00813D4D">
        <w:rPr>
          <w:rFonts w:ascii="Times New Roman" w:hAnsi="Times New Roman" w:cs="Times New Roman"/>
          <w:color w:val="auto"/>
        </w:rPr>
        <w:t>VISTA la Risoluzione del Parlamento Europeo approvata il 13 settembre 2016 “Creazione di condizioni del me</w:t>
      </w:r>
      <w:r w:rsidR="005C2942">
        <w:rPr>
          <w:rFonts w:ascii="Times New Roman" w:hAnsi="Times New Roman" w:cs="Times New Roman"/>
          <w:color w:val="auto"/>
        </w:rPr>
        <w:t>rcato del lavoro favorevoli all’</w:t>
      </w:r>
      <w:r w:rsidRPr="00813D4D">
        <w:rPr>
          <w:rFonts w:ascii="Times New Roman" w:hAnsi="Times New Roman" w:cs="Times New Roman"/>
          <w:color w:val="auto"/>
        </w:rPr>
        <w:t>equilibrio tra vita privata e vita professionale”</w:t>
      </w:r>
      <w:r w:rsidR="005C2942">
        <w:rPr>
          <w:rFonts w:ascii="Times New Roman" w:hAnsi="Times New Roman" w:cs="Times New Roman"/>
          <w:color w:val="auto"/>
        </w:rPr>
        <w:t>;</w:t>
      </w:r>
    </w:p>
    <w:p w14:paraId="27954D5E" w14:textId="77777777" w:rsidR="005C2942" w:rsidRPr="005C2942" w:rsidRDefault="005C2942" w:rsidP="005F20E1">
      <w:pPr>
        <w:widowControl w:val="0"/>
        <w:autoSpaceDE w:val="0"/>
        <w:autoSpaceDN w:val="0"/>
        <w:adjustRightInd w:val="0"/>
        <w:spacing w:after="0" w:line="240" w:lineRule="auto"/>
        <w:jc w:val="both"/>
        <w:rPr>
          <w:rFonts w:ascii="Times New Roman" w:hAnsi="Times New Roman" w:cs="Times New Roman"/>
          <w:sz w:val="24"/>
          <w:szCs w:val="24"/>
        </w:rPr>
      </w:pPr>
      <w:r w:rsidRPr="005C2942">
        <w:rPr>
          <w:rFonts w:ascii="Times New Roman" w:hAnsi="Times New Roman" w:cs="Times New Roman"/>
          <w:sz w:val="24"/>
          <w:szCs w:val="24"/>
        </w:rPr>
        <w:t>VISTA</w:t>
      </w:r>
      <w:r w:rsidR="00E07462" w:rsidRPr="005C2942">
        <w:rPr>
          <w:rFonts w:ascii="Times New Roman" w:hAnsi="Times New Roman" w:cs="Times New Roman"/>
          <w:sz w:val="24"/>
          <w:szCs w:val="24"/>
        </w:rPr>
        <w:t xml:space="preserve"> </w:t>
      </w:r>
      <w:r w:rsidRPr="005C2942">
        <w:rPr>
          <w:rFonts w:ascii="Times New Roman" w:hAnsi="Times New Roman" w:cs="Times New Roman"/>
          <w:sz w:val="24"/>
          <w:szCs w:val="24"/>
        </w:rPr>
        <w:t>la legge 22 maggio 2017, n. 81 recante “Misure per la tutela del lavoro autonomo non</w:t>
      </w:r>
    </w:p>
    <w:p w14:paraId="25C5CD91" w14:textId="77777777" w:rsidR="005C2942" w:rsidRPr="005C2942" w:rsidRDefault="005C2942" w:rsidP="005F20E1">
      <w:pPr>
        <w:widowControl w:val="0"/>
        <w:autoSpaceDE w:val="0"/>
        <w:autoSpaceDN w:val="0"/>
        <w:adjustRightInd w:val="0"/>
        <w:spacing w:after="0" w:line="240" w:lineRule="auto"/>
        <w:jc w:val="both"/>
        <w:rPr>
          <w:rFonts w:ascii="Times New Roman" w:hAnsi="Times New Roman" w:cs="Times New Roman"/>
          <w:sz w:val="24"/>
          <w:szCs w:val="24"/>
        </w:rPr>
      </w:pPr>
      <w:r w:rsidRPr="005C2942">
        <w:rPr>
          <w:rFonts w:ascii="Times New Roman" w:hAnsi="Times New Roman" w:cs="Times New Roman"/>
          <w:sz w:val="24"/>
          <w:szCs w:val="24"/>
        </w:rPr>
        <w:t>imprenditoriale e misure volte a favorire l’articolazione flessibile nei tempi e nei luoghi di lavoro</w:t>
      </w:r>
    </w:p>
    <w:p w14:paraId="306BF2EB" w14:textId="77777777" w:rsidR="00E07462" w:rsidRDefault="005C2942" w:rsidP="005F20E1">
      <w:pPr>
        <w:pStyle w:val="Default"/>
        <w:jc w:val="both"/>
        <w:rPr>
          <w:rFonts w:ascii="Times New Roman" w:hAnsi="Times New Roman" w:cs="Times New Roman"/>
        </w:rPr>
      </w:pPr>
      <w:r w:rsidRPr="005C2942">
        <w:rPr>
          <w:rFonts w:ascii="Times New Roman" w:hAnsi="Times New Roman" w:cs="Times New Roman"/>
        </w:rPr>
        <w:t>subordinato”;</w:t>
      </w:r>
    </w:p>
    <w:p w14:paraId="3852E089" w14:textId="77777777" w:rsidR="005C2942" w:rsidRPr="005C2942" w:rsidRDefault="005C2942" w:rsidP="005F20E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VISTA la Direttiva del Presidente del Consiglio dei Ministri n. del 1° giugno 2017, recante “indirizzi per l’attuazione dei commi 1 e 2 dell’art. 14 della legge 7 agosto 2015, n. 124 e linee guida contenenti regole inerenti all’organizzazione del lavoro finalizzate a promuovere la conciliazione dei tempi di vita e di lavoro dei dipendenti;</w:t>
      </w:r>
    </w:p>
    <w:p w14:paraId="5E7CC654" w14:textId="77777777" w:rsidR="00E07462" w:rsidRPr="00813D4D" w:rsidRDefault="00E07462" w:rsidP="005F20E1">
      <w:pPr>
        <w:pStyle w:val="Default"/>
        <w:jc w:val="both"/>
        <w:rPr>
          <w:rFonts w:ascii="Times New Roman" w:hAnsi="Times New Roman" w:cs="Times New Roman"/>
          <w:color w:val="auto"/>
        </w:rPr>
      </w:pPr>
      <w:r w:rsidRPr="00813D4D">
        <w:rPr>
          <w:rFonts w:ascii="Times New Roman" w:hAnsi="Times New Roman" w:cs="Times New Roman"/>
          <w:color w:val="auto"/>
        </w:rPr>
        <w:t>VISTI i Contratti Co</w:t>
      </w:r>
      <w:r w:rsidR="005C2942">
        <w:rPr>
          <w:rFonts w:ascii="Times New Roman" w:hAnsi="Times New Roman" w:cs="Times New Roman"/>
          <w:color w:val="auto"/>
        </w:rPr>
        <w:t xml:space="preserve">llettivi Nazionali di Lavoro; </w:t>
      </w:r>
    </w:p>
    <w:p w14:paraId="73D16731" w14:textId="15333226" w:rsidR="005C2942" w:rsidRDefault="00565B8C" w:rsidP="005F20E1">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VI</w:t>
      </w:r>
      <w:r w:rsidR="005F20E1">
        <w:rPr>
          <w:rFonts w:ascii="Times New Roman" w:hAnsi="Times New Roman" w:cs="Times New Roman"/>
          <w:color w:val="000000"/>
          <w:sz w:val="24"/>
          <w:szCs w:val="24"/>
        </w:rPr>
        <w:t>S</w:t>
      </w:r>
      <w:r>
        <w:rPr>
          <w:rFonts w:ascii="Times New Roman" w:hAnsi="Times New Roman" w:cs="Times New Roman"/>
          <w:color w:val="000000"/>
          <w:sz w:val="24"/>
          <w:szCs w:val="24"/>
        </w:rPr>
        <w:t xml:space="preserve">TO E </w:t>
      </w:r>
      <w:r w:rsidR="005C2942">
        <w:rPr>
          <w:rFonts w:ascii="Times New Roman" w:hAnsi="Times New Roman" w:cs="Times New Roman"/>
          <w:color w:val="000000"/>
          <w:sz w:val="24"/>
          <w:szCs w:val="24"/>
        </w:rPr>
        <w:t>CONSIDERATA la necessità per le amministrazioni pubbliche di porre in essere interventi volti a</w:t>
      </w:r>
      <w:r>
        <w:rPr>
          <w:rFonts w:ascii="Times New Roman" w:hAnsi="Times New Roman" w:cs="Times New Roman"/>
          <w:color w:val="000000"/>
          <w:sz w:val="24"/>
          <w:szCs w:val="24"/>
        </w:rPr>
        <w:t xml:space="preserve"> </w:t>
      </w:r>
      <w:r w:rsidR="005C2942">
        <w:rPr>
          <w:rFonts w:ascii="Times New Roman" w:hAnsi="Times New Roman" w:cs="Times New Roman"/>
          <w:color w:val="000000"/>
          <w:sz w:val="24"/>
          <w:szCs w:val="24"/>
        </w:rPr>
        <w:t xml:space="preserve">favorire la promozione della conciliazione dei tempi di vita e di lavoro anche ai sensi dell’art. </w:t>
      </w:r>
      <w:r w:rsidR="005C2942">
        <w:rPr>
          <w:rFonts w:ascii="Times New Roman" w:hAnsi="Times New Roman" w:cs="Times New Roman"/>
          <w:color w:val="000000"/>
          <w:sz w:val="24"/>
          <w:szCs w:val="24"/>
        </w:rPr>
        <w:lastRenderedPageBreak/>
        <w:t>14 della legge</w:t>
      </w:r>
      <w:r>
        <w:rPr>
          <w:rFonts w:ascii="Times New Roman" w:hAnsi="Times New Roman" w:cs="Times New Roman"/>
          <w:color w:val="000000"/>
          <w:sz w:val="24"/>
          <w:szCs w:val="24"/>
        </w:rPr>
        <w:t xml:space="preserve"> </w:t>
      </w:r>
      <w:r w:rsidR="005C2942">
        <w:rPr>
          <w:rFonts w:ascii="Times New Roman" w:hAnsi="Times New Roman" w:cs="Times New Roman"/>
          <w:color w:val="000000"/>
          <w:sz w:val="24"/>
          <w:szCs w:val="24"/>
        </w:rPr>
        <w:t>7 agosto 2015 n. 124;</w:t>
      </w:r>
    </w:p>
    <w:p w14:paraId="4370CB78" w14:textId="77777777" w:rsidR="005C2942" w:rsidRPr="00EB2404" w:rsidRDefault="005C2942" w:rsidP="005F20E1">
      <w:pPr>
        <w:widowControl w:val="0"/>
        <w:autoSpaceDE w:val="0"/>
        <w:autoSpaceDN w:val="0"/>
        <w:adjustRightInd w:val="0"/>
        <w:spacing w:after="0" w:line="240" w:lineRule="auto"/>
        <w:jc w:val="both"/>
        <w:rPr>
          <w:rFonts w:ascii="Times New Roman" w:hAnsi="Times New Roman" w:cs="Times New Roman"/>
          <w:sz w:val="24"/>
          <w:szCs w:val="24"/>
        </w:rPr>
      </w:pPr>
      <w:r w:rsidRPr="00EB2404">
        <w:rPr>
          <w:rFonts w:ascii="Times New Roman" w:hAnsi="Times New Roman" w:cs="Times New Roman"/>
          <w:color w:val="000000"/>
          <w:sz w:val="24"/>
          <w:szCs w:val="24"/>
        </w:rPr>
        <w:t>INFORMATO il Comitato Unico di Garanzia</w:t>
      </w:r>
      <w:r w:rsidRPr="00EB2404">
        <w:rPr>
          <w:rFonts w:ascii="Times New Roman" w:hAnsi="Times New Roman" w:cs="Times New Roman"/>
          <w:sz w:val="24"/>
          <w:szCs w:val="24"/>
        </w:rPr>
        <w:t>;</w:t>
      </w:r>
    </w:p>
    <w:p w14:paraId="7377FA35" w14:textId="450B1575" w:rsidR="00E07462" w:rsidRDefault="00E07462" w:rsidP="005F20E1">
      <w:pPr>
        <w:pStyle w:val="Default"/>
        <w:jc w:val="both"/>
        <w:rPr>
          <w:rFonts w:ascii="Times New Roman" w:hAnsi="Times New Roman" w:cs="Times New Roman"/>
          <w:color w:val="auto"/>
        </w:rPr>
      </w:pPr>
      <w:r w:rsidRPr="00EB2404">
        <w:rPr>
          <w:rFonts w:ascii="Times New Roman" w:hAnsi="Times New Roman" w:cs="Times New Roman"/>
          <w:color w:val="auto"/>
        </w:rPr>
        <w:t xml:space="preserve">INFORMATE le Organizzazioni sindacali </w:t>
      </w:r>
      <w:r w:rsidR="002C321C" w:rsidRPr="00EB2404">
        <w:rPr>
          <w:rFonts w:ascii="Times New Roman" w:hAnsi="Times New Roman" w:cs="Times New Roman"/>
          <w:color w:val="auto"/>
        </w:rPr>
        <w:t>comparativamente più</w:t>
      </w:r>
      <w:r w:rsidR="00EB2404" w:rsidRPr="00EB2404">
        <w:rPr>
          <w:rFonts w:ascii="Times New Roman" w:hAnsi="Times New Roman" w:cs="Times New Roman"/>
          <w:color w:val="auto"/>
        </w:rPr>
        <w:t xml:space="preserve"> </w:t>
      </w:r>
      <w:r w:rsidRPr="00EB2404">
        <w:rPr>
          <w:rFonts w:ascii="Times New Roman" w:hAnsi="Times New Roman" w:cs="Times New Roman"/>
          <w:color w:val="auto"/>
        </w:rPr>
        <w:t>rappresentative,</w:t>
      </w:r>
    </w:p>
    <w:p w14:paraId="5CC6C15B" w14:textId="77777777" w:rsidR="00565B8C" w:rsidRPr="00813D4D" w:rsidRDefault="00565B8C" w:rsidP="00454CBC">
      <w:pPr>
        <w:pStyle w:val="Default"/>
        <w:jc w:val="both"/>
        <w:rPr>
          <w:rFonts w:ascii="Times New Roman" w:hAnsi="Times New Roman" w:cs="Times New Roman"/>
          <w:color w:val="auto"/>
        </w:rPr>
      </w:pPr>
    </w:p>
    <w:p w14:paraId="7D8C89EC" w14:textId="77777777" w:rsidR="00525FA1" w:rsidRDefault="00525FA1" w:rsidP="00565B8C">
      <w:pPr>
        <w:pStyle w:val="Default"/>
        <w:jc w:val="center"/>
        <w:rPr>
          <w:rFonts w:ascii="Times New Roman" w:hAnsi="Times New Roman" w:cs="Times New Roman"/>
          <w:b/>
          <w:bCs/>
          <w:color w:val="auto"/>
        </w:rPr>
      </w:pPr>
    </w:p>
    <w:p w14:paraId="139421F7" w14:textId="77777777" w:rsidR="00525FA1" w:rsidRDefault="00525FA1" w:rsidP="00565B8C">
      <w:pPr>
        <w:pStyle w:val="Default"/>
        <w:jc w:val="center"/>
        <w:rPr>
          <w:rFonts w:ascii="Times New Roman" w:hAnsi="Times New Roman" w:cs="Times New Roman"/>
          <w:b/>
          <w:bCs/>
          <w:color w:val="auto"/>
        </w:rPr>
      </w:pPr>
    </w:p>
    <w:p w14:paraId="34E7C4B1" w14:textId="77777777" w:rsidR="00525FA1" w:rsidRDefault="00525FA1" w:rsidP="00565B8C">
      <w:pPr>
        <w:pStyle w:val="Default"/>
        <w:jc w:val="center"/>
        <w:rPr>
          <w:rFonts w:ascii="Times New Roman" w:hAnsi="Times New Roman" w:cs="Times New Roman"/>
          <w:b/>
          <w:bCs/>
          <w:color w:val="auto"/>
        </w:rPr>
      </w:pPr>
    </w:p>
    <w:p w14:paraId="4FF4B4DF" w14:textId="77777777" w:rsidR="00E07462" w:rsidRPr="00813D4D" w:rsidRDefault="00E07462" w:rsidP="00565B8C">
      <w:pPr>
        <w:pStyle w:val="Default"/>
        <w:jc w:val="center"/>
        <w:rPr>
          <w:rFonts w:ascii="Times New Roman" w:hAnsi="Times New Roman" w:cs="Times New Roman"/>
          <w:color w:val="auto"/>
        </w:rPr>
      </w:pPr>
      <w:r w:rsidRPr="00813D4D">
        <w:rPr>
          <w:rFonts w:ascii="Times New Roman" w:hAnsi="Times New Roman" w:cs="Times New Roman"/>
          <w:b/>
          <w:bCs/>
          <w:color w:val="auto"/>
        </w:rPr>
        <w:t>ADOTTA</w:t>
      </w:r>
    </w:p>
    <w:p w14:paraId="79CBAFAA" w14:textId="77777777" w:rsidR="00E07462" w:rsidRDefault="00E07462" w:rsidP="00565B8C">
      <w:pPr>
        <w:pStyle w:val="Default"/>
        <w:jc w:val="center"/>
        <w:rPr>
          <w:rFonts w:ascii="Times New Roman" w:hAnsi="Times New Roman" w:cs="Times New Roman"/>
          <w:b/>
          <w:bCs/>
          <w:color w:val="auto"/>
        </w:rPr>
      </w:pPr>
      <w:r w:rsidRPr="00813D4D">
        <w:rPr>
          <w:rFonts w:ascii="Times New Roman" w:hAnsi="Times New Roman" w:cs="Times New Roman"/>
          <w:b/>
          <w:bCs/>
          <w:color w:val="auto"/>
        </w:rPr>
        <w:t>il seguente Regolamento</w:t>
      </w:r>
    </w:p>
    <w:p w14:paraId="161F191A" w14:textId="77777777" w:rsidR="00565B8C" w:rsidRPr="00813D4D" w:rsidRDefault="00565B8C" w:rsidP="00565B8C">
      <w:pPr>
        <w:pStyle w:val="Default"/>
        <w:jc w:val="center"/>
        <w:rPr>
          <w:rFonts w:ascii="Times New Roman" w:hAnsi="Times New Roman" w:cs="Times New Roman"/>
          <w:color w:val="auto"/>
        </w:rPr>
      </w:pPr>
    </w:p>
    <w:p w14:paraId="4212B62A" w14:textId="77777777" w:rsidR="00E07462" w:rsidRPr="00565B8C" w:rsidRDefault="00565B8C" w:rsidP="00565B8C">
      <w:pPr>
        <w:pStyle w:val="Default"/>
        <w:jc w:val="center"/>
        <w:rPr>
          <w:rFonts w:ascii="Times New Roman" w:hAnsi="Times New Roman" w:cs="Times New Roman"/>
          <w:smallCaps/>
          <w:color w:val="auto"/>
        </w:rPr>
      </w:pPr>
      <w:r w:rsidRPr="00565B8C">
        <w:rPr>
          <w:rFonts w:ascii="Times New Roman" w:hAnsi="Times New Roman" w:cs="Times New Roman"/>
          <w:b/>
          <w:bCs/>
          <w:smallCaps/>
          <w:color w:val="auto"/>
        </w:rPr>
        <w:t>Art.</w:t>
      </w:r>
      <w:r w:rsidR="00E07462" w:rsidRPr="00565B8C">
        <w:rPr>
          <w:rFonts w:ascii="Times New Roman" w:hAnsi="Times New Roman" w:cs="Times New Roman"/>
          <w:b/>
          <w:bCs/>
          <w:smallCaps/>
          <w:color w:val="auto"/>
        </w:rPr>
        <w:t xml:space="preserve"> 1</w:t>
      </w:r>
    </w:p>
    <w:p w14:paraId="423BD725" w14:textId="2F06EB7E" w:rsidR="00565B8C" w:rsidRPr="00525FA1" w:rsidRDefault="00565B8C" w:rsidP="00525FA1">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Definizioni</w:t>
      </w:r>
    </w:p>
    <w:p w14:paraId="0CB97784" w14:textId="2C882359" w:rsidR="00565B8C" w:rsidRPr="00813D4D" w:rsidRDefault="00E07462" w:rsidP="00454CBC">
      <w:pPr>
        <w:pStyle w:val="Default"/>
        <w:jc w:val="both"/>
        <w:rPr>
          <w:rFonts w:ascii="Times New Roman" w:hAnsi="Times New Roman" w:cs="Times New Roman"/>
          <w:color w:val="auto"/>
        </w:rPr>
      </w:pPr>
      <w:r w:rsidRPr="00813D4D">
        <w:rPr>
          <w:rFonts w:ascii="Times New Roman" w:hAnsi="Times New Roman" w:cs="Times New Roman"/>
          <w:color w:val="auto"/>
        </w:rPr>
        <w:t>Ai fini del presente Regolamento</w:t>
      </w:r>
      <w:r w:rsidR="00565B8C">
        <w:rPr>
          <w:rFonts w:ascii="Times New Roman" w:hAnsi="Times New Roman" w:cs="Times New Roman"/>
          <w:color w:val="auto"/>
        </w:rPr>
        <w:t>, in virtù di quanto disposto dall’art. 18</w:t>
      </w:r>
      <w:r w:rsidR="002778E5">
        <w:rPr>
          <w:rFonts w:ascii="Times New Roman" w:hAnsi="Times New Roman" w:cs="Times New Roman"/>
          <w:color w:val="auto"/>
        </w:rPr>
        <w:t xml:space="preserve"> della legge del 22 maggio 2017 n. 81</w:t>
      </w:r>
      <w:r w:rsidR="00565B8C">
        <w:rPr>
          <w:rFonts w:ascii="Times New Roman" w:hAnsi="Times New Roman" w:cs="Times New Roman"/>
          <w:color w:val="auto"/>
        </w:rPr>
        <w:t>,</w:t>
      </w:r>
      <w:r w:rsidRPr="00813D4D">
        <w:rPr>
          <w:rFonts w:ascii="Times New Roman" w:hAnsi="Times New Roman" w:cs="Times New Roman"/>
          <w:color w:val="auto"/>
        </w:rPr>
        <w:t xml:space="preserve"> si intende per: </w:t>
      </w:r>
    </w:p>
    <w:p w14:paraId="0BE09363" w14:textId="71488D4E" w:rsidR="00E07462" w:rsidRPr="00813D4D" w:rsidRDefault="00E07462" w:rsidP="00454CBC">
      <w:pPr>
        <w:pStyle w:val="Default"/>
        <w:spacing w:after="109"/>
        <w:jc w:val="both"/>
        <w:rPr>
          <w:rFonts w:ascii="Times New Roman" w:hAnsi="Times New Roman" w:cs="Times New Roman"/>
          <w:color w:val="auto"/>
        </w:rPr>
      </w:pPr>
      <w:r w:rsidRPr="00813D4D">
        <w:rPr>
          <w:rFonts w:ascii="Times New Roman" w:hAnsi="Times New Roman" w:cs="Times New Roman"/>
          <w:color w:val="auto"/>
        </w:rPr>
        <w:t xml:space="preserve">a. ““Lavoro agile”: </w:t>
      </w:r>
      <w:r w:rsidRPr="002778E5">
        <w:rPr>
          <w:rFonts w:ascii="Times New Roman" w:hAnsi="Times New Roman" w:cs="Times New Roman"/>
          <w:iCs/>
          <w:color w:val="auto"/>
        </w:rPr>
        <w:t xml:space="preserve">una modalità flessibile di </w:t>
      </w:r>
      <w:r w:rsidR="002778E5">
        <w:rPr>
          <w:rFonts w:ascii="Times New Roman" w:hAnsi="Times New Roman" w:cs="Times New Roman"/>
          <w:iCs/>
          <w:color w:val="auto"/>
        </w:rPr>
        <w:t xml:space="preserve">esecuzione della prestazione di lavoro </w:t>
      </w:r>
      <w:r w:rsidRPr="002778E5">
        <w:rPr>
          <w:rFonts w:ascii="Times New Roman" w:hAnsi="Times New Roman" w:cs="Times New Roman"/>
          <w:iCs/>
          <w:color w:val="auto"/>
        </w:rPr>
        <w:t>subordinato</w:t>
      </w:r>
      <w:r w:rsidR="0065635D" w:rsidRPr="002778E5">
        <w:rPr>
          <w:rFonts w:ascii="Times New Roman" w:hAnsi="Times New Roman" w:cs="Times New Roman"/>
          <w:iCs/>
          <w:color w:val="auto"/>
        </w:rPr>
        <w:t xml:space="preserve"> senza precisi vincoli di orario e luogo di lavoro</w:t>
      </w:r>
      <w:r w:rsidR="002778E5">
        <w:rPr>
          <w:rFonts w:ascii="Times New Roman" w:hAnsi="Times New Roman" w:cs="Times New Roman"/>
          <w:i/>
          <w:iCs/>
          <w:color w:val="auto"/>
        </w:rPr>
        <w:t>;</w:t>
      </w:r>
    </w:p>
    <w:p w14:paraId="555DA718" w14:textId="16743583" w:rsidR="00E07462" w:rsidRPr="00813D4D" w:rsidRDefault="002778E5" w:rsidP="00454CBC">
      <w:pPr>
        <w:pStyle w:val="Default"/>
        <w:spacing w:after="109"/>
        <w:jc w:val="both"/>
        <w:rPr>
          <w:rFonts w:ascii="Times New Roman" w:hAnsi="Times New Roman" w:cs="Times New Roman"/>
          <w:color w:val="auto"/>
        </w:rPr>
      </w:pPr>
      <w:r>
        <w:rPr>
          <w:rFonts w:ascii="Times New Roman" w:hAnsi="Times New Roman" w:cs="Times New Roman"/>
          <w:color w:val="auto"/>
        </w:rPr>
        <w:t>b</w:t>
      </w:r>
      <w:r w:rsidR="00E07462" w:rsidRPr="00813D4D">
        <w:rPr>
          <w:rFonts w:ascii="Times New Roman" w:hAnsi="Times New Roman" w:cs="Times New Roman"/>
          <w:color w:val="auto"/>
        </w:rPr>
        <w:t xml:space="preserve">. “Amministrazione”: </w:t>
      </w:r>
      <w:r w:rsidR="003325D0">
        <w:rPr>
          <w:rFonts w:ascii="Times New Roman" w:hAnsi="Times New Roman" w:cs="Times New Roman"/>
          <w:color w:val="auto"/>
        </w:rPr>
        <w:t xml:space="preserve">Pubblica </w:t>
      </w:r>
      <w:r w:rsidR="006C604E">
        <w:rPr>
          <w:rFonts w:ascii="Times New Roman" w:hAnsi="Times New Roman" w:cs="Times New Roman"/>
          <w:color w:val="auto"/>
        </w:rPr>
        <w:t>Amministrazione</w:t>
      </w:r>
      <w:r w:rsidR="00822B04">
        <w:rPr>
          <w:rFonts w:ascii="Times New Roman" w:hAnsi="Times New Roman" w:cs="Times New Roman"/>
          <w:color w:val="auto"/>
        </w:rPr>
        <w:t xml:space="preserve"> del caso</w:t>
      </w:r>
      <w:r w:rsidR="00E07462" w:rsidRPr="00813D4D">
        <w:rPr>
          <w:rFonts w:ascii="Times New Roman" w:hAnsi="Times New Roman" w:cs="Times New Roman"/>
          <w:color w:val="auto"/>
        </w:rPr>
        <w:t xml:space="preserve"> </w:t>
      </w:r>
      <w:r w:rsidR="00454CBC" w:rsidRPr="00813D4D">
        <w:rPr>
          <w:rFonts w:ascii="Times New Roman" w:hAnsi="Times New Roman" w:cs="Times New Roman"/>
          <w:color w:val="auto"/>
        </w:rPr>
        <w:t>____________________________</w:t>
      </w:r>
      <w:r w:rsidR="00E07462" w:rsidRPr="00813D4D">
        <w:rPr>
          <w:rFonts w:ascii="Times New Roman" w:hAnsi="Times New Roman" w:cs="Times New Roman"/>
          <w:color w:val="auto"/>
        </w:rPr>
        <w:t xml:space="preserve"> </w:t>
      </w:r>
    </w:p>
    <w:p w14:paraId="04E03384" w14:textId="0761D0D1" w:rsidR="00E07462" w:rsidRPr="00813D4D" w:rsidRDefault="002778E5" w:rsidP="00454CBC">
      <w:pPr>
        <w:pStyle w:val="Default"/>
        <w:spacing w:after="109"/>
        <w:jc w:val="both"/>
        <w:rPr>
          <w:rFonts w:ascii="Times New Roman" w:hAnsi="Times New Roman" w:cs="Times New Roman"/>
          <w:color w:val="auto"/>
        </w:rPr>
      </w:pPr>
      <w:r>
        <w:rPr>
          <w:rFonts w:ascii="Times New Roman" w:hAnsi="Times New Roman" w:cs="Times New Roman"/>
          <w:color w:val="auto"/>
        </w:rPr>
        <w:t>c</w:t>
      </w:r>
      <w:r w:rsidR="00E07462" w:rsidRPr="00813D4D">
        <w:rPr>
          <w:rFonts w:ascii="Times New Roman" w:hAnsi="Times New Roman" w:cs="Times New Roman"/>
          <w:color w:val="auto"/>
        </w:rPr>
        <w:t>. “</w:t>
      </w:r>
      <w:r w:rsidR="00105B09">
        <w:rPr>
          <w:rFonts w:ascii="Times New Roman" w:hAnsi="Times New Roman" w:cs="Times New Roman"/>
          <w:i/>
          <w:iCs/>
          <w:color w:val="auto"/>
        </w:rPr>
        <w:t>Lavoratore agile</w:t>
      </w:r>
      <w:r w:rsidR="00E07462" w:rsidRPr="00813D4D">
        <w:rPr>
          <w:rFonts w:ascii="Times New Roman" w:hAnsi="Times New Roman" w:cs="Times New Roman"/>
          <w:color w:val="auto"/>
        </w:rPr>
        <w:t xml:space="preserve">”: dipendente che espleta l’attività lavorativa in modalità </w:t>
      </w:r>
      <w:r w:rsidR="00E07462" w:rsidRPr="00813D4D">
        <w:rPr>
          <w:rFonts w:ascii="Times New Roman" w:hAnsi="Times New Roman" w:cs="Times New Roman"/>
          <w:i/>
          <w:iCs/>
          <w:color w:val="auto"/>
        </w:rPr>
        <w:t>agile</w:t>
      </w:r>
      <w:r w:rsidR="00E07462" w:rsidRPr="00813D4D">
        <w:rPr>
          <w:rFonts w:ascii="Times New Roman" w:hAnsi="Times New Roman" w:cs="Times New Roman"/>
          <w:color w:val="auto"/>
        </w:rPr>
        <w:t xml:space="preserve">; </w:t>
      </w:r>
    </w:p>
    <w:p w14:paraId="35695FAA" w14:textId="77777777" w:rsidR="006C604E" w:rsidRDefault="002778E5" w:rsidP="00454CBC">
      <w:pPr>
        <w:pStyle w:val="Default"/>
        <w:spacing w:after="109"/>
        <w:jc w:val="both"/>
        <w:rPr>
          <w:rFonts w:ascii="Times New Roman" w:hAnsi="Times New Roman" w:cs="Times New Roman"/>
          <w:color w:val="auto"/>
        </w:rPr>
      </w:pPr>
      <w:r>
        <w:rPr>
          <w:rFonts w:ascii="Times New Roman" w:hAnsi="Times New Roman" w:cs="Times New Roman"/>
          <w:color w:val="auto"/>
        </w:rPr>
        <w:t>d</w:t>
      </w:r>
      <w:r w:rsidR="00E07462" w:rsidRPr="00813D4D">
        <w:rPr>
          <w:rFonts w:ascii="Times New Roman" w:hAnsi="Times New Roman" w:cs="Times New Roman"/>
          <w:color w:val="auto"/>
        </w:rPr>
        <w:t xml:space="preserve">. </w:t>
      </w:r>
      <w:r w:rsidR="00E07462" w:rsidRPr="002778E5">
        <w:rPr>
          <w:rFonts w:ascii="Times New Roman" w:hAnsi="Times New Roman" w:cs="Times New Roman"/>
          <w:color w:val="auto"/>
        </w:rPr>
        <w:t xml:space="preserve">“Dotazione informatica”: strumenti informatici quali pc portatile, </w:t>
      </w:r>
      <w:proofErr w:type="spellStart"/>
      <w:r w:rsidR="00E07462" w:rsidRPr="002778E5">
        <w:rPr>
          <w:rFonts w:ascii="Times New Roman" w:hAnsi="Times New Roman" w:cs="Times New Roman"/>
          <w:color w:val="auto"/>
        </w:rPr>
        <w:t>tablet</w:t>
      </w:r>
      <w:proofErr w:type="spellEnd"/>
      <w:r w:rsidR="00E07462" w:rsidRPr="002778E5">
        <w:rPr>
          <w:rFonts w:ascii="Times New Roman" w:hAnsi="Times New Roman" w:cs="Times New Roman"/>
          <w:color w:val="auto"/>
        </w:rPr>
        <w:t xml:space="preserve">, </w:t>
      </w:r>
      <w:proofErr w:type="spellStart"/>
      <w:r w:rsidR="00E07462" w:rsidRPr="002778E5">
        <w:rPr>
          <w:rFonts w:ascii="Times New Roman" w:hAnsi="Times New Roman" w:cs="Times New Roman"/>
          <w:color w:val="auto"/>
        </w:rPr>
        <w:t>smartphone</w:t>
      </w:r>
      <w:proofErr w:type="spellEnd"/>
      <w:r w:rsidR="00E07462" w:rsidRPr="002778E5">
        <w:rPr>
          <w:rFonts w:ascii="Times New Roman" w:hAnsi="Times New Roman" w:cs="Times New Roman"/>
          <w:color w:val="auto"/>
        </w:rPr>
        <w:t>, appartenenti al dipendente ovvero forniti dall’Amministrazione, utilizzati per l’esercizio dell’attività lavorativa;</w:t>
      </w:r>
    </w:p>
    <w:p w14:paraId="69AB026B" w14:textId="7CE9EE56" w:rsidR="00525FA1" w:rsidRDefault="00D96699" w:rsidP="00454CBC">
      <w:pPr>
        <w:pStyle w:val="Default"/>
        <w:spacing w:after="109"/>
        <w:jc w:val="both"/>
        <w:rPr>
          <w:rFonts w:ascii="Times New Roman" w:hAnsi="Times New Roman" w:cs="Times New Roman"/>
          <w:color w:val="auto"/>
        </w:rPr>
      </w:pPr>
      <w:r w:rsidRPr="00822B04">
        <w:rPr>
          <w:rFonts w:ascii="Times New Roman" w:hAnsi="Times New Roman" w:cs="Times New Roman"/>
          <w:color w:val="auto"/>
        </w:rPr>
        <w:t>e</w:t>
      </w:r>
      <w:r w:rsidR="00E07462" w:rsidRPr="00822B04">
        <w:rPr>
          <w:rFonts w:ascii="Times New Roman" w:hAnsi="Times New Roman" w:cs="Times New Roman"/>
          <w:color w:val="auto"/>
        </w:rPr>
        <w:t xml:space="preserve">. “Sede di lavoro”: locali </w:t>
      </w:r>
      <w:r w:rsidRPr="00822B04">
        <w:rPr>
          <w:rFonts w:ascii="Times New Roman" w:hAnsi="Times New Roman" w:cs="Times New Roman"/>
          <w:color w:val="auto"/>
        </w:rPr>
        <w:t>ove ha sede l’Amministrazione e</w:t>
      </w:r>
      <w:r w:rsidR="00E07462" w:rsidRPr="00822B04">
        <w:rPr>
          <w:rFonts w:ascii="Times New Roman" w:hAnsi="Times New Roman" w:cs="Times New Roman"/>
          <w:color w:val="auto"/>
        </w:rPr>
        <w:t xml:space="preserve"> ove il dipendente espleta </w:t>
      </w:r>
      <w:r w:rsidR="00E07462" w:rsidRPr="00822B04">
        <w:rPr>
          <w:rFonts w:ascii="Times New Roman" w:hAnsi="Times New Roman" w:cs="Times New Roman"/>
          <w:strike/>
          <w:color w:val="auto"/>
        </w:rPr>
        <w:t>o</w:t>
      </w:r>
      <w:r w:rsidR="00E07462" w:rsidRPr="00822B04">
        <w:rPr>
          <w:rFonts w:ascii="Times New Roman" w:hAnsi="Times New Roman" w:cs="Times New Roman"/>
          <w:color w:val="auto"/>
        </w:rPr>
        <w:t xml:space="preserve"> la sua attività lavorativa</w:t>
      </w:r>
      <w:r w:rsidRPr="00822B04">
        <w:rPr>
          <w:rFonts w:ascii="Times New Roman" w:hAnsi="Times New Roman" w:cs="Times New Roman"/>
          <w:color w:val="auto"/>
        </w:rPr>
        <w:t xml:space="preserve"> nei giorni di </w:t>
      </w:r>
      <w:r w:rsidR="00105B09">
        <w:rPr>
          <w:rFonts w:ascii="Times New Roman" w:hAnsi="Times New Roman" w:cs="Times New Roman"/>
          <w:color w:val="auto"/>
        </w:rPr>
        <w:t>lavoro agile</w:t>
      </w:r>
      <w:r w:rsidRPr="00822B04">
        <w:rPr>
          <w:rFonts w:ascii="Times New Roman" w:hAnsi="Times New Roman" w:cs="Times New Roman"/>
          <w:color w:val="auto"/>
        </w:rPr>
        <w:t xml:space="preserve"> secondo quanto concordato nel</w:t>
      </w:r>
      <w:r w:rsidR="002C321C" w:rsidRPr="00822B04">
        <w:rPr>
          <w:rFonts w:ascii="Times New Roman" w:hAnsi="Times New Roman" w:cs="Times New Roman"/>
          <w:color w:val="auto"/>
        </w:rPr>
        <w:t>lo</w:t>
      </w:r>
      <w:r w:rsidRPr="00822B04">
        <w:rPr>
          <w:rFonts w:ascii="Times New Roman" w:hAnsi="Times New Roman" w:cs="Times New Roman"/>
          <w:color w:val="auto"/>
        </w:rPr>
        <w:t xml:space="preserve"> specifico accordo indiv</w:t>
      </w:r>
      <w:r w:rsidR="00525FA1" w:rsidRPr="00822B04">
        <w:rPr>
          <w:rFonts w:ascii="Times New Roman" w:hAnsi="Times New Roman" w:cs="Times New Roman"/>
          <w:color w:val="auto"/>
        </w:rPr>
        <w:t>id</w:t>
      </w:r>
      <w:r w:rsidRPr="00822B04">
        <w:rPr>
          <w:rFonts w:ascii="Times New Roman" w:hAnsi="Times New Roman" w:cs="Times New Roman"/>
          <w:color w:val="auto"/>
        </w:rPr>
        <w:t>uale</w:t>
      </w:r>
      <w:r w:rsidR="00525FA1" w:rsidRPr="00822B04">
        <w:rPr>
          <w:rFonts w:ascii="Times New Roman" w:hAnsi="Times New Roman" w:cs="Times New Roman"/>
          <w:color w:val="auto"/>
        </w:rPr>
        <w:t>.</w:t>
      </w:r>
      <w:r w:rsidR="00822B04">
        <w:rPr>
          <w:rFonts w:ascii="Times New Roman" w:hAnsi="Times New Roman" w:cs="Times New Roman"/>
          <w:color w:val="auto"/>
        </w:rPr>
        <w:t xml:space="preserve"> </w:t>
      </w:r>
    </w:p>
    <w:p w14:paraId="49FA4790" w14:textId="77777777" w:rsidR="00525FA1" w:rsidRPr="00525FA1" w:rsidRDefault="00525FA1" w:rsidP="00525FA1"/>
    <w:p w14:paraId="6BC50877" w14:textId="77777777" w:rsidR="00E07462" w:rsidRPr="0065635D" w:rsidRDefault="0065635D" w:rsidP="002C321C">
      <w:pPr>
        <w:tabs>
          <w:tab w:val="left" w:pos="2213"/>
        </w:tabs>
        <w:jc w:val="center"/>
        <w:rPr>
          <w:rFonts w:ascii="Times New Roman" w:hAnsi="Times New Roman" w:cs="Times New Roman"/>
          <w:smallCaps/>
        </w:rPr>
      </w:pPr>
      <w:r w:rsidRPr="0065635D">
        <w:rPr>
          <w:rFonts w:ascii="Times New Roman" w:hAnsi="Times New Roman" w:cs="Times New Roman"/>
          <w:b/>
          <w:bCs/>
          <w:smallCaps/>
        </w:rPr>
        <w:t>Art.</w:t>
      </w:r>
      <w:r w:rsidR="00E07462" w:rsidRPr="0065635D">
        <w:rPr>
          <w:rFonts w:ascii="Times New Roman" w:hAnsi="Times New Roman" w:cs="Times New Roman"/>
          <w:b/>
          <w:bCs/>
          <w:smallCaps/>
        </w:rPr>
        <w:t xml:space="preserve"> 2</w:t>
      </w:r>
    </w:p>
    <w:p w14:paraId="00E2A59C" w14:textId="77777777" w:rsidR="00E07462" w:rsidRPr="00525FA1" w:rsidRDefault="0065635D" w:rsidP="0065635D">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 xml:space="preserve">Oggetto </w:t>
      </w:r>
    </w:p>
    <w:p w14:paraId="11F80633" w14:textId="19808C07" w:rsidR="0065635D" w:rsidRPr="00761BF9" w:rsidRDefault="0065635D" w:rsidP="005F20E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761BF9">
        <w:rPr>
          <w:rFonts w:ascii="Times New Roman" w:hAnsi="Times New Roman" w:cs="Times New Roman"/>
          <w:color w:val="000000"/>
          <w:sz w:val="24"/>
          <w:szCs w:val="24"/>
        </w:rPr>
        <w:t xml:space="preserve">Il presente regolamento disciplina </w:t>
      </w:r>
      <w:r w:rsidR="00761BF9" w:rsidRPr="00761BF9">
        <w:rPr>
          <w:rFonts w:ascii="Times New Roman" w:hAnsi="Times New Roman" w:cs="Times New Roman"/>
          <w:color w:val="000000"/>
          <w:sz w:val="24"/>
          <w:szCs w:val="24"/>
        </w:rPr>
        <w:t xml:space="preserve">l’adozione </w:t>
      </w:r>
      <w:r w:rsidRPr="00761BF9">
        <w:rPr>
          <w:rFonts w:ascii="Times New Roman" w:hAnsi="Times New Roman" w:cs="Times New Roman"/>
          <w:color w:val="000000"/>
          <w:sz w:val="24"/>
          <w:szCs w:val="24"/>
        </w:rPr>
        <w:t>del lavoro agile, in attuazione di quanto previsto dall’art. 14 della legge 7 agosto 2015 n. 124 e della Direttiva</w:t>
      </w:r>
      <w:r w:rsidR="00D96699" w:rsidRPr="00D96699">
        <w:rPr>
          <w:rFonts w:ascii="Times New Roman" w:hAnsi="Times New Roman" w:cs="Times New Roman"/>
          <w:color w:val="000000"/>
          <w:sz w:val="24"/>
          <w:szCs w:val="24"/>
        </w:rPr>
        <w:t xml:space="preserve"> </w:t>
      </w:r>
      <w:r w:rsidR="00D96699" w:rsidRPr="00761BF9">
        <w:rPr>
          <w:rFonts w:ascii="Times New Roman" w:hAnsi="Times New Roman" w:cs="Times New Roman"/>
          <w:color w:val="000000"/>
          <w:sz w:val="24"/>
          <w:szCs w:val="24"/>
        </w:rPr>
        <w:t>del Presidente del Consiglio dei Ministri</w:t>
      </w:r>
      <w:r w:rsidRPr="00761BF9">
        <w:rPr>
          <w:rFonts w:ascii="Times New Roman" w:hAnsi="Times New Roman" w:cs="Times New Roman"/>
          <w:color w:val="000000"/>
          <w:sz w:val="24"/>
          <w:szCs w:val="24"/>
        </w:rPr>
        <w:t xml:space="preserve"> </w:t>
      </w:r>
      <w:r w:rsidR="00D96699" w:rsidRPr="00761BF9">
        <w:rPr>
          <w:rFonts w:ascii="Times New Roman" w:hAnsi="Times New Roman" w:cs="Times New Roman"/>
          <w:color w:val="000000"/>
          <w:sz w:val="24"/>
          <w:szCs w:val="24"/>
        </w:rPr>
        <w:t>del 1° giugno 2017</w:t>
      </w:r>
      <w:r w:rsidR="00D96699">
        <w:rPr>
          <w:rFonts w:ascii="Times New Roman" w:hAnsi="Times New Roman" w:cs="Times New Roman"/>
          <w:color w:val="000000"/>
          <w:sz w:val="24"/>
          <w:szCs w:val="24"/>
        </w:rPr>
        <w:t xml:space="preserve"> </w:t>
      </w:r>
      <w:r w:rsidRPr="00761BF9">
        <w:rPr>
          <w:rFonts w:ascii="Times New Roman" w:hAnsi="Times New Roman" w:cs="Times New Roman"/>
          <w:color w:val="000000"/>
          <w:sz w:val="24"/>
          <w:szCs w:val="24"/>
        </w:rPr>
        <w:t xml:space="preserve">n. 3, </w:t>
      </w:r>
      <w:r w:rsidRPr="00761BF9">
        <w:rPr>
          <w:rFonts w:ascii="Times New Roman" w:hAnsi="Times New Roman" w:cs="Times New Roman"/>
          <w:sz w:val="24"/>
          <w:szCs w:val="24"/>
        </w:rPr>
        <w:t xml:space="preserve">e in osservanza </w:t>
      </w:r>
      <w:r w:rsidR="00761BF9" w:rsidRPr="00761BF9">
        <w:rPr>
          <w:rFonts w:ascii="Times New Roman" w:hAnsi="Times New Roman" w:cs="Times New Roman"/>
          <w:sz w:val="24"/>
          <w:szCs w:val="24"/>
        </w:rPr>
        <w:t>de</w:t>
      </w:r>
      <w:r w:rsidR="00B93BEC">
        <w:rPr>
          <w:rFonts w:ascii="Times New Roman" w:hAnsi="Times New Roman" w:cs="Times New Roman"/>
          <w:sz w:val="24"/>
          <w:szCs w:val="24"/>
        </w:rPr>
        <w:t xml:space="preserve">lla legge del 22 maggio </w:t>
      </w:r>
      <w:r w:rsidRPr="00761BF9">
        <w:rPr>
          <w:rFonts w:ascii="Times New Roman" w:hAnsi="Times New Roman" w:cs="Times New Roman"/>
          <w:sz w:val="24"/>
          <w:szCs w:val="24"/>
        </w:rPr>
        <w:t>2017</w:t>
      </w:r>
      <w:r w:rsidR="00B93BEC">
        <w:rPr>
          <w:rFonts w:ascii="Times New Roman" w:hAnsi="Times New Roman" w:cs="Times New Roman"/>
          <w:sz w:val="24"/>
          <w:szCs w:val="24"/>
        </w:rPr>
        <w:t xml:space="preserve"> n. 81</w:t>
      </w:r>
      <w:r w:rsidRPr="00761BF9">
        <w:rPr>
          <w:rFonts w:ascii="Times New Roman" w:hAnsi="Times New Roman" w:cs="Times New Roman"/>
          <w:sz w:val="24"/>
          <w:szCs w:val="24"/>
        </w:rPr>
        <w:t xml:space="preserve"> cui si rinvia per quanto qui non previsto</w:t>
      </w:r>
      <w:r w:rsidRPr="00761BF9">
        <w:rPr>
          <w:rFonts w:ascii="Times New Roman" w:hAnsi="Times New Roman" w:cs="Times New Roman"/>
          <w:color w:val="000000"/>
          <w:sz w:val="24"/>
          <w:szCs w:val="24"/>
        </w:rPr>
        <w:t>.</w:t>
      </w:r>
    </w:p>
    <w:p w14:paraId="731292AA" w14:textId="77777777" w:rsidR="0065635D" w:rsidRPr="00761BF9" w:rsidRDefault="0065635D" w:rsidP="005F20E1">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2A42A472" w14:textId="088394EA" w:rsidR="0065635D" w:rsidRDefault="00761BF9" w:rsidP="006C604E">
      <w:pPr>
        <w:widowControl w:val="0"/>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Il presente regolamento</w:t>
      </w:r>
      <w:r w:rsidR="00B93BEC">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prevede un’attivazione del lavoro agile</w:t>
      </w:r>
      <w:r w:rsidR="0065635D">
        <w:rPr>
          <w:rFonts w:ascii="Times New Roman" w:hAnsi="Times New Roman" w:cs="Times New Roman"/>
          <w:color w:val="000000"/>
          <w:sz w:val="24"/>
          <w:szCs w:val="24"/>
        </w:rPr>
        <w:t xml:space="preserve"> </w:t>
      </w:r>
      <w:r>
        <w:rPr>
          <w:rFonts w:ascii="Times New Roman" w:hAnsi="Times New Roman" w:cs="Times New Roman"/>
          <w:color w:val="000000"/>
          <w:sz w:val="24"/>
          <w:szCs w:val="24"/>
        </w:rPr>
        <w:t>che interessa un contingente pari ad</w:t>
      </w:r>
      <w:r w:rsidR="0065635D">
        <w:rPr>
          <w:rFonts w:ascii="Times New Roman" w:hAnsi="Times New Roman" w:cs="Times New Roman"/>
          <w:color w:val="000000"/>
          <w:sz w:val="24"/>
          <w:szCs w:val="24"/>
        </w:rPr>
        <w:t xml:space="preserve"> almeno il </w:t>
      </w:r>
      <w:r w:rsidR="0065635D" w:rsidRPr="00B93BEC">
        <w:rPr>
          <w:rFonts w:ascii="Times New Roman" w:hAnsi="Times New Roman" w:cs="Times New Roman"/>
          <w:sz w:val="24"/>
          <w:szCs w:val="24"/>
        </w:rPr>
        <w:t>10% del personale</w:t>
      </w:r>
      <w:r w:rsidR="0065635D">
        <w:rPr>
          <w:rFonts w:ascii="Times New Roman" w:hAnsi="Times New Roman" w:cs="Times New Roman"/>
          <w:color w:val="FF0000"/>
          <w:sz w:val="24"/>
          <w:szCs w:val="24"/>
        </w:rPr>
        <w:t xml:space="preserve"> </w:t>
      </w:r>
      <w:r w:rsidR="0065635D">
        <w:rPr>
          <w:rFonts w:ascii="Times New Roman" w:hAnsi="Times New Roman" w:cs="Times New Roman"/>
          <w:color w:val="000000"/>
          <w:sz w:val="24"/>
          <w:szCs w:val="24"/>
        </w:rPr>
        <w:t>di cui alle struttur</w:t>
      </w:r>
      <w:r w:rsidR="005F20E1">
        <w:rPr>
          <w:rFonts w:ascii="Times New Roman" w:hAnsi="Times New Roman" w:cs="Times New Roman"/>
          <w:color w:val="000000"/>
          <w:sz w:val="24"/>
          <w:szCs w:val="24"/>
        </w:rPr>
        <w:t>e indicate nel successivo art. 4</w:t>
      </w:r>
      <w:r w:rsidR="0065635D">
        <w:rPr>
          <w:rFonts w:ascii="Times New Roman" w:hAnsi="Times New Roman" w:cs="Times New Roman"/>
          <w:color w:val="000000"/>
          <w:sz w:val="24"/>
          <w:szCs w:val="24"/>
        </w:rPr>
        <w:t xml:space="preserve">. </w:t>
      </w:r>
      <w:r w:rsidRPr="00761BF9">
        <w:rPr>
          <w:rFonts w:ascii="Times New Roman" w:hAnsi="Times New Roman" w:cs="Times New Roman"/>
          <w:color w:val="000000"/>
          <w:sz w:val="24"/>
          <w:szCs w:val="24"/>
        </w:rPr>
        <w:t xml:space="preserve">L’adozione del lavoro agile avviene, consentendo </w:t>
      </w:r>
      <w:r w:rsidR="005F20E1" w:rsidRPr="00761BF9">
        <w:rPr>
          <w:rFonts w:ascii="Times New Roman" w:hAnsi="Times New Roman" w:cs="Times New Roman"/>
          <w:color w:val="000000"/>
          <w:sz w:val="24"/>
          <w:szCs w:val="24"/>
        </w:rPr>
        <w:t xml:space="preserve">al </w:t>
      </w:r>
      <w:r w:rsidR="0065635D" w:rsidRPr="00761BF9">
        <w:rPr>
          <w:rFonts w:ascii="Times New Roman" w:hAnsi="Times New Roman" w:cs="Times New Roman"/>
          <w:color w:val="000000"/>
          <w:sz w:val="24"/>
          <w:szCs w:val="24"/>
        </w:rPr>
        <w:t>personale, c</w:t>
      </w:r>
      <w:r w:rsidRPr="00761BF9">
        <w:rPr>
          <w:rFonts w:ascii="Times New Roman" w:hAnsi="Times New Roman" w:cs="Times New Roman"/>
          <w:color w:val="000000"/>
          <w:sz w:val="24"/>
          <w:szCs w:val="24"/>
        </w:rPr>
        <w:t>ompresi i dirigenti, di poter svolgere la prestazione di lavoro subordinato</w:t>
      </w:r>
      <w:r>
        <w:rPr>
          <w:rFonts w:ascii="Times New Roman" w:hAnsi="Times New Roman" w:cs="Times New Roman"/>
          <w:color w:val="000000"/>
          <w:sz w:val="24"/>
          <w:szCs w:val="24"/>
        </w:rPr>
        <w:t>,</w:t>
      </w:r>
      <w:r w:rsidRPr="00761BF9">
        <w:rPr>
          <w:rFonts w:ascii="Times New Roman" w:hAnsi="Times New Roman" w:cs="Times New Roman"/>
          <w:color w:val="000000"/>
          <w:sz w:val="24"/>
          <w:szCs w:val="24"/>
        </w:rPr>
        <w:t xml:space="preserve"> con </w:t>
      </w:r>
      <w:r w:rsidR="0065635D" w:rsidRPr="00761BF9">
        <w:rPr>
          <w:rFonts w:ascii="Times New Roman" w:hAnsi="Times New Roman" w:cs="Times New Roman"/>
          <w:color w:val="000000"/>
          <w:sz w:val="24"/>
          <w:szCs w:val="24"/>
        </w:rPr>
        <w:t>modalità spazio-temporali</w:t>
      </w:r>
      <w:r w:rsidRPr="00761BF9">
        <w:rPr>
          <w:rFonts w:ascii="Times New Roman" w:hAnsi="Times New Roman" w:cs="Times New Roman"/>
          <w:color w:val="000000"/>
          <w:sz w:val="24"/>
          <w:szCs w:val="24"/>
        </w:rPr>
        <w:t xml:space="preserve"> innovative</w:t>
      </w:r>
      <w:r w:rsidR="0065635D" w:rsidRPr="00761BF9">
        <w:rPr>
          <w:rFonts w:ascii="Times New Roman" w:hAnsi="Times New Roman" w:cs="Times New Roman"/>
          <w:color w:val="000000"/>
          <w:sz w:val="24"/>
          <w:szCs w:val="24"/>
        </w:rPr>
        <w:t>, garantendo pari opportunità e non discriminazione ai fini del riconoscimento delle professionalità e della progressione di carriera.</w:t>
      </w:r>
    </w:p>
    <w:p w14:paraId="3AF48EB4" w14:textId="77777777" w:rsidR="006C604E" w:rsidRDefault="006C604E" w:rsidP="006C604E">
      <w:pPr>
        <w:widowControl w:val="0"/>
        <w:autoSpaceDE w:val="0"/>
        <w:autoSpaceDN w:val="0"/>
        <w:adjustRightInd w:val="0"/>
        <w:spacing w:after="0" w:line="240" w:lineRule="auto"/>
        <w:jc w:val="both"/>
        <w:rPr>
          <w:rFonts w:ascii="Times New Roman" w:hAnsi="Times New Roman" w:cs="Times New Roman"/>
        </w:rPr>
      </w:pPr>
    </w:p>
    <w:p w14:paraId="59AB61E9" w14:textId="51F9940F" w:rsidR="00E07462" w:rsidRPr="00813D4D" w:rsidRDefault="002C321C" w:rsidP="005F20E1">
      <w:pPr>
        <w:pStyle w:val="Default"/>
        <w:jc w:val="both"/>
        <w:rPr>
          <w:rFonts w:ascii="Times New Roman" w:hAnsi="Times New Roman" w:cs="Times New Roman"/>
          <w:color w:val="auto"/>
        </w:rPr>
      </w:pPr>
      <w:r w:rsidRPr="006C604E">
        <w:rPr>
          <w:rFonts w:ascii="Times New Roman" w:hAnsi="Times New Roman" w:cs="Times New Roman"/>
          <w:color w:val="auto"/>
        </w:rPr>
        <w:t>Al decorrere di un anno dall’attuazione</w:t>
      </w:r>
      <w:r w:rsidR="00EB2404" w:rsidRPr="006C604E">
        <w:rPr>
          <w:rFonts w:ascii="Times New Roman" w:hAnsi="Times New Roman" w:cs="Times New Roman"/>
          <w:color w:val="auto"/>
        </w:rPr>
        <w:t xml:space="preserve"> del presente regolamento</w:t>
      </w:r>
      <w:r w:rsidR="00E07462" w:rsidRPr="006C604E">
        <w:rPr>
          <w:rFonts w:ascii="Times New Roman" w:hAnsi="Times New Roman" w:cs="Times New Roman"/>
          <w:color w:val="auto"/>
        </w:rPr>
        <w:t xml:space="preserve">, l’Amministrazione, </w:t>
      </w:r>
      <w:r w:rsidRPr="006C604E">
        <w:rPr>
          <w:rFonts w:ascii="Times New Roman" w:hAnsi="Times New Roman" w:cs="Times New Roman"/>
          <w:color w:val="auto"/>
        </w:rPr>
        <w:t>in virtù degli esiti del</w:t>
      </w:r>
      <w:r w:rsidR="00B93BEC" w:rsidRPr="006C604E">
        <w:rPr>
          <w:rFonts w:ascii="Times New Roman" w:hAnsi="Times New Roman" w:cs="Times New Roman"/>
          <w:color w:val="auto"/>
        </w:rPr>
        <w:t xml:space="preserve"> monitoraggio di cui all’art</w:t>
      </w:r>
      <w:r w:rsidR="00EB2404" w:rsidRPr="006C604E">
        <w:rPr>
          <w:rFonts w:ascii="Times New Roman" w:hAnsi="Times New Roman" w:cs="Times New Roman"/>
          <w:color w:val="auto"/>
        </w:rPr>
        <w:t>. 19</w:t>
      </w:r>
      <w:r w:rsidR="00E07462" w:rsidRPr="006C604E">
        <w:rPr>
          <w:rFonts w:ascii="Times New Roman" w:hAnsi="Times New Roman" w:cs="Times New Roman"/>
          <w:color w:val="auto"/>
        </w:rPr>
        <w:t>, si rise</w:t>
      </w:r>
      <w:r w:rsidR="00B93BEC" w:rsidRPr="006C604E">
        <w:rPr>
          <w:rFonts w:ascii="Times New Roman" w:hAnsi="Times New Roman" w:cs="Times New Roman"/>
          <w:color w:val="auto"/>
        </w:rPr>
        <w:t xml:space="preserve">rva la possibilità di modificarne </w:t>
      </w:r>
      <w:r w:rsidR="00B93BEC">
        <w:rPr>
          <w:rFonts w:ascii="Times New Roman" w:hAnsi="Times New Roman" w:cs="Times New Roman"/>
          <w:color w:val="auto"/>
        </w:rPr>
        <w:t>il relativo testo</w:t>
      </w:r>
      <w:r w:rsidR="00845FF3">
        <w:rPr>
          <w:rFonts w:ascii="Times New Roman" w:hAnsi="Times New Roman" w:cs="Times New Roman"/>
          <w:color w:val="auto"/>
        </w:rPr>
        <w:t>.</w:t>
      </w:r>
    </w:p>
    <w:p w14:paraId="1ED7FFD6" w14:textId="77777777" w:rsidR="0065635D" w:rsidRDefault="0065635D" w:rsidP="00454CBC">
      <w:pPr>
        <w:pStyle w:val="Default"/>
        <w:jc w:val="both"/>
        <w:rPr>
          <w:rFonts w:ascii="Times New Roman" w:hAnsi="Times New Roman" w:cs="Times New Roman"/>
          <w:b/>
          <w:bCs/>
          <w:color w:val="auto"/>
        </w:rPr>
      </w:pPr>
    </w:p>
    <w:p w14:paraId="5F7E8690" w14:textId="77777777" w:rsidR="0056097D" w:rsidRDefault="0056097D" w:rsidP="0056097D">
      <w:pPr>
        <w:pStyle w:val="Default"/>
        <w:jc w:val="center"/>
        <w:rPr>
          <w:rFonts w:ascii="Times New Roman" w:hAnsi="Times New Roman" w:cs="Times New Roman"/>
          <w:b/>
          <w:bCs/>
          <w:color w:val="auto"/>
        </w:rPr>
      </w:pPr>
      <w:r>
        <w:rPr>
          <w:rFonts w:ascii="Times New Roman" w:hAnsi="Times New Roman" w:cs="Times New Roman"/>
          <w:b/>
          <w:bCs/>
          <w:color w:val="auto"/>
        </w:rPr>
        <w:t>Art. 3</w:t>
      </w:r>
    </w:p>
    <w:p w14:paraId="13FD29A4" w14:textId="77777777" w:rsidR="0056097D" w:rsidRPr="00525FA1" w:rsidRDefault="0056097D" w:rsidP="0056097D">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Obiettivi</w:t>
      </w:r>
    </w:p>
    <w:p w14:paraId="72333E8F" w14:textId="559F3399" w:rsidR="0056097D" w:rsidRDefault="00761BF9" w:rsidP="005F20E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Il lavoro agile persegue </w:t>
      </w:r>
      <w:r w:rsidR="0056097D">
        <w:rPr>
          <w:rFonts w:ascii="Times New Roman" w:hAnsi="Times New Roman" w:cs="Times New Roman"/>
          <w:sz w:val="24"/>
          <w:szCs w:val="24"/>
        </w:rPr>
        <w:t>i seguenti obiettivi:</w:t>
      </w:r>
    </w:p>
    <w:p w14:paraId="32F3E6D1" w14:textId="16D650B4" w:rsidR="0056097D" w:rsidRDefault="0056097D" w:rsidP="005F20E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61BF9">
        <w:rPr>
          <w:rFonts w:ascii="Times New Roman" w:hAnsi="Times New Roman" w:cs="Times New Roman"/>
          <w:sz w:val="24"/>
          <w:szCs w:val="24"/>
        </w:rPr>
        <w:t xml:space="preserve">Agevolare la </w:t>
      </w:r>
      <w:r>
        <w:rPr>
          <w:rFonts w:ascii="Times New Roman" w:hAnsi="Times New Roman" w:cs="Times New Roman"/>
          <w:sz w:val="24"/>
          <w:szCs w:val="24"/>
        </w:rPr>
        <w:t>conciliazione vita-lavoro;</w:t>
      </w:r>
    </w:p>
    <w:p w14:paraId="51EAA4EF" w14:textId="36E2B66C" w:rsidR="0056097D" w:rsidRDefault="0056097D" w:rsidP="005F20E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Promuovere una nuova visione dell’organizzazione del lavoro volta a stimolare l’autonomia e la responsabilità dei lavoratori, </w:t>
      </w:r>
      <w:r w:rsidR="00761BF9">
        <w:rPr>
          <w:rFonts w:ascii="Times New Roman" w:hAnsi="Times New Roman" w:cs="Times New Roman"/>
          <w:sz w:val="24"/>
          <w:szCs w:val="24"/>
        </w:rPr>
        <w:t xml:space="preserve">e </w:t>
      </w:r>
      <w:r>
        <w:rPr>
          <w:rFonts w:ascii="Times New Roman" w:hAnsi="Times New Roman" w:cs="Times New Roman"/>
          <w:sz w:val="24"/>
          <w:szCs w:val="24"/>
        </w:rPr>
        <w:t>mirata a un incremento di produttività;</w:t>
      </w:r>
    </w:p>
    <w:p w14:paraId="31C649D4" w14:textId="19A3B011" w:rsidR="0056097D" w:rsidRPr="0056097D" w:rsidRDefault="0056097D" w:rsidP="005F20E1">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Promuovere la mobilità sostenibile tramite riduzione degli spostamenti casa-lavoro-casa,</w:t>
      </w:r>
      <w:r w:rsidR="005F20E1">
        <w:rPr>
          <w:rFonts w:ascii="Times New Roman" w:hAnsi="Times New Roman" w:cs="Times New Roman"/>
          <w:sz w:val="24"/>
          <w:szCs w:val="24"/>
        </w:rPr>
        <w:t xml:space="preserve"> </w:t>
      </w:r>
      <w:r>
        <w:rPr>
          <w:rFonts w:ascii="Times New Roman" w:hAnsi="Times New Roman" w:cs="Times New Roman"/>
          <w:sz w:val="24"/>
          <w:szCs w:val="24"/>
        </w:rPr>
        <w:t>anche nell’ottica di una politica ambientale sensibile alla diminuzione del traffico urbano in termini di volumi e percorrenza.</w:t>
      </w:r>
    </w:p>
    <w:p w14:paraId="1F0B1E2A" w14:textId="77777777" w:rsidR="0056097D" w:rsidRDefault="0056097D" w:rsidP="0056097D">
      <w:pPr>
        <w:pStyle w:val="Default"/>
        <w:jc w:val="center"/>
        <w:rPr>
          <w:rFonts w:ascii="Times New Roman" w:hAnsi="Times New Roman" w:cs="Times New Roman"/>
          <w:b/>
          <w:bCs/>
          <w:color w:val="auto"/>
        </w:rPr>
      </w:pPr>
    </w:p>
    <w:p w14:paraId="0890E410" w14:textId="77777777" w:rsidR="00E07462" w:rsidRPr="00813D4D" w:rsidRDefault="0056097D" w:rsidP="0056097D">
      <w:pPr>
        <w:pStyle w:val="Default"/>
        <w:jc w:val="center"/>
        <w:rPr>
          <w:rFonts w:ascii="Times New Roman" w:hAnsi="Times New Roman" w:cs="Times New Roman"/>
          <w:color w:val="auto"/>
        </w:rPr>
      </w:pPr>
      <w:r>
        <w:rPr>
          <w:rFonts w:ascii="Times New Roman" w:hAnsi="Times New Roman" w:cs="Times New Roman"/>
          <w:b/>
          <w:bCs/>
          <w:color w:val="auto"/>
        </w:rPr>
        <w:t>Art.</w:t>
      </w:r>
      <w:r w:rsidR="00E07462" w:rsidRPr="00813D4D">
        <w:rPr>
          <w:rFonts w:ascii="Times New Roman" w:hAnsi="Times New Roman" w:cs="Times New Roman"/>
          <w:b/>
          <w:bCs/>
          <w:color w:val="auto"/>
        </w:rPr>
        <w:t xml:space="preserve"> </w:t>
      </w:r>
      <w:r>
        <w:rPr>
          <w:rFonts w:ascii="Times New Roman" w:hAnsi="Times New Roman" w:cs="Times New Roman"/>
          <w:b/>
          <w:bCs/>
          <w:color w:val="auto"/>
        </w:rPr>
        <w:t>4</w:t>
      </w:r>
    </w:p>
    <w:p w14:paraId="7C413777" w14:textId="07452A96" w:rsidR="0056097D" w:rsidRPr="00525FA1" w:rsidRDefault="0056097D" w:rsidP="005F20E1">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 xml:space="preserve">Destinatari </w:t>
      </w:r>
    </w:p>
    <w:p w14:paraId="4CF1A8A3" w14:textId="131D1A02" w:rsidR="0057099F" w:rsidRDefault="00761BF9" w:rsidP="0057099F">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EB2404">
        <w:rPr>
          <w:rFonts w:ascii="Times New Roman" w:hAnsi="Times New Roman" w:cs="Times New Roman"/>
          <w:color w:val="000000"/>
          <w:sz w:val="24"/>
          <w:szCs w:val="24"/>
        </w:rPr>
        <w:t>Il regolamento è</w:t>
      </w:r>
      <w:r w:rsidR="0057099F" w:rsidRPr="00EB2404">
        <w:rPr>
          <w:rFonts w:ascii="Times New Roman" w:hAnsi="Times New Roman" w:cs="Times New Roman"/>
          <w:color w:val="000000"/>
          <w:sz w:val="24"/>
          <w:szCs w:val="24"/>
        </w:rPr>
        <w:t xml:space="preserve"> rivolto a </w:t>
      </w:r>
      <w:r w:rsidR="002C321C" w:rsidRPr="00EB2404">
        <w:rPr>
          <w:rFonts w:ascii="Times New Roman" w:hAnsi="Times New Roman" w:cs="Times New Roman"/>
          <w:color w:val="000000"/>
          <w:sz w:val="24"/>
          <w:szCs w:val="24"/>
        </w:rPr>
        <w:t xml:space="preserve">tutto il </w:t>
      </w:r>
      <w:r w:rsidR="0057099F" w:rsidRPr="00EB2404">
        <w:rPr>
          <w:rFonts w:ascii="Times New Roman" w:hAnsi="Times New Roman" w:cs="Times New Roman"/>
          <w:color w:val="000000"/>
          <w:sz w:val="24"/>
          <w:szCs w:val="24"/>
        </w:rPr>
        <w:t>personale appartenente ai ruoli del</w:t>
      </w:r>
      <w:r w:rsidR="00E867F9">
        <w:rPr>
          <w:rFonts w:ascii="Times New Roman" w:hAnsi="Times New Roman" w:cs="Times New Roman"/>
          <w:color w:val="000000"/>
          <w:sz w:val="24"/>
          <w:szCs w:val="24"/>
        </w:rPr>
        <w:t>l’</w:t>
      </w:r>
      <w:r w:rsidR="00092314">
        <w:rPr>
          <w:rFonts w:ascii="Times New Roman" w:hAnsi="Times New Roman" w:cs="Times New Roman"/>
          <w:color w:val="000000"/>
          <w:sz w:val="24"/>
          <w:szCs w:val="24"/>
        </w:rPr>
        <w:t>A</w:t>
      </w:r>
      <w:r w:rsidR="00E867F9">
        <w:rPr>
          <w:rFonts w:ascii="Times New Roman" w:hAnsi="Times New Roman" w:cs="Times New Roman"/>
          <w:color w:val="000000"/>
          <w:sz w:val="24"/>
          <w:szCs w:val="24"/>
        </w:rPr>
        <w:t>mministrazione</w:t>
      </w:r>
      <w:r w:rsidR="0057099F" w:rsidRPr="00EB2404">
        <w:rPr>
          <w:rFonts w:ascii="Times New Roman" w:hAnsi="Times New Roman" w:cs="Times New Roman"/>
          <w:color w:val="000000"/>
          <w:sz w:val="24"/>
          <w:szCs w:val="24"/>
        </w:rPr>
        <w:t xml:space="preserve"> </w:t>
      </w:r>
      <w:r w:rsidR="00E867F9">
        <w:rPr>
          <w:rFonts w:ascii="Times New Roman" w:hAnsi="Times New Roman" w:cs="Times New Roman"/>
          <w:color w:val="000000"/>
          <w:sz w:val="24"/>
          <w:szCs w:val="24"/>
          <w:highlight w:val="yellow"/>
        </w:rPr>
        <w:t>…………</w:t>
      </w:r>
      <w:r w:rsidR="002C321C" w:rsidRPr="00EB2404">
        <w:rPr>
          <w:rFonts w:ascii="Times New Roman" w:hAnsi="Times New Roman" w:cs="Times New Roman"/>
          <w:color w:val="000000"/>
          <w:sz w:val="24"/>
          <w:szCs w:val="24"/>
        </w:rPr>
        <w:t>,</w:t>
      </w:r>
      <w:r w:rsidR="0057099F" w:rsidRPr="00EB2404">
        <w:rPr>
          <w:rFonts w:ascii="Times New Roman" w:hAnsi="Times New Roman" w:cs="Times New Roman"/>
          <w:color w:val="000000"/>
          <w:sz w:val="24"/>
          <w:szCs w:val="24"/>
        </w:rPr>
        <w:t xml:space="preserve"> con contratto di</w:t>
      </w:r>
      <w:r w:rsidR="0057099F">
        <w:rPr>
          <w:rFonts w:ascii="Times New Roman" w:hAnsi="Times New Roman" w:cs="Times New Roman"/>
          <w:color w:val="000000"/>
          <w:sz w:val="24"/>
          <w:szCs w:val="24"/>
        </w:rPr>
        <w:t xml:space="preserve"> lavoro a </w:t>
      </w:r>
      <w:r w:rsidR="005F20E1">
        <w:rPr>
          <w:rFonts w:ascii="Times New Roman" w:hAnsi="Times New Roman" w:cs="Times New Roman"/>
          <w:color w:val="000000"/>
          <w:sz w:val="24"/>
          <w:szCs w:val="24"/>
        </w:rPr>
        <w:t>tempo indeterminato in servizio,</w:t>
      </w:r>
      <w:r w:rsidR="00EB2404">
        <w:rPr>
          <w:rFonts w:ascii="Times New Roman" w:hAnsi="Times New Roman" w:cs="Times New Roman"/>
          <w:color w:val="000000"/>
          <w:sz w:val="24"/>
          <w:szCs w:val="24"/>
        </w:rPr>
        <w:t xml:space="preserve"> nei termini di seguito indicati</w:t>
      </w:r>
      <w:r w:rsidR="0057099F">
        <w:rPr>
          <w:rFonts w:ascii="Times New Roman" w:hAnsi="Times New Roman" w:cs="Times New Roman"/>
          <w:color w:val="000000"/>
          <w:sz w:val="24"/>
          <w:szCs w:val="24"/>
        </w:rPr>
        <w:t>:</w:t>
      </w:r>
    </w:p>
    <w:p w14:paraId="54D090D4" w14:textId="77777777" w:rsidR="0057099F" w:rsidRDefault="0057099F" w:rsidP="0057099F">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6050F945" w14:textId="10F831FF" w:rsidR="0057099F" w:rsidRPr="0057099F" w:rsidRDefault="00B93BEC" w:rsidP="0057099F">
      <w:pPr>
        <w:pStyle w:val="Paragrafoelenco"/>
        <w:widowControl w:val="0"/>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w:t>
      </w:r>
      <w:r w:rsidR="00572081" w:rsidRPr="00572081">
        <w:rPr>
          <w:rFonts w:ascii="Times New Roman" w:hAnsi="Times New Roman" w:cs="Times New Roman"/>
          <w:color w:val="FF0000"/>
          <w:sz w:val="24"/>
          <w:szCs w:val="24"/>
        </w:rPr>
        <w:t>(</w:t>
      </w:r>
      <w:proofErr w:type="gramEnd"/>
      <w:r w:rsidR="006C604E">
        <w:rPr>
          <w:rFonts w:ascii="Times New Roman" w:hAnsi="Times New Roman" w:cs="Times New Roman"/>
          <w:color w:val="FF0000"/>
          <w:sz w:val="24"/>
          <w:szCs w:val="24"/>
        </w:rPr>
        <w:t xml:space="preserve">servizi da coinvolgere, </w:t>
      </w:r>
      <w:r w:rsidR="00572081" w:rsidRPr="00572081">
        <w:rPr>
          <w:rFonts w:ascii="Times New Roman" w:hAnsi="Times New Roman" w:cs="Times New Roman"/>
          <w:color w:val="FF0000"/>
          <w:sz w:val="24"/>
          <w:szCs w:val="24"/>
        </w:rPr>
        <w:t>da</w:t>
      </w:r>
      <w:r w:rsidR="006C604E">
        <w:rPr>
          <w:rFonts w:ascii="Times New Roman" w:hAnsi="Times New Roman" w:cs="Times New Roman"/>
          <w:color w:val="FF0000"/>
          <w:sz w:val="24"/>
          <w:szCs w:val="24"/>
        </w:rPr>
        <w:t xml:space="preserve"> definire per ciascuna </w:t>
      </w:r>
      <w:r w:rsidR="00572081" w:rsidRPr="00572081">
        <w:rPr>
          <w:rFonts w:ascii="Times New Roman" w:hAnsi="Times New Roman" w:cs="Times New Roman"/>
          <w:color w:val="FF0000"/>
          <w:sz w:val="24"/>
          <w:szCs w:val="24"/>
        </w:rPr>
        <w:t>singola amministrazione)</w:t>
      </w:r>
    </w:p>
    <w:p w14:paraId="125844A1" w14:textId="77777777" w:rsidR="0057099F" w:rsidRDefault="0057099F" w:rsidP="0057099F">
      <w:pPr>
        <w:widowControl w:val="0"/>
        <w:autoSpaceDE w:val="0"/>
        <w:autoSpaceDN w:val="0"/>
        <w:adjustRightInd w:val="0"/>
        <w:spacing w:after="0" w:line="240" w:lineRule="auto"/>
        <w:jc w:val="both"/>
        <w:rPr>
          <w:rFonts w:ascii="Times New Roman" w:hAnsi="Times New Roman" w:cs="Times New Roman"/>
          <w:color w:val="000000"/>
          <w:sz w:val="24"/>
          <w:szCs w:val="24"/>
        </w:rPr>
      </w:pPr>
    </w:p>
    <w:p w14:paraId="4A2B6CB1" w14:textId="0CCA5AF6" w:rsidR="0057099F" w:rsidRPr="0057099F" w:rsidRDefault="00EB2404" w:rsidP="0057099F">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22B04">
        <w:rPr>
          <w:rFonts w:ascii="Times New Roman" w:hAnsi="Times New Roman" w:cs="Times New Roman"/>
          <w:color w:val="000000"/>
          <w:sz w:val="24"/>
          <w:szCs w:val="24"/>
        </w:rPr>
        <w:t xml:space="preserve">Almeno il </w:t>
      </w:r>
      <w:r w:rsidR="00092314" w:rsidRPr="006C604E">
        <w:rPr>
          <w:rFonts w:ascii="Times New Roman" w:hAnsi="Times New Roman" w:cs="Times New Roman"/>
          <w:color w:val="FF0000"/>
          <w:sz w:val="24"/>
          <w:szCs w:val="24"/>
        </w:rPr>
        <w:t>__</w:t>
      </w:r>
      <w:proofErr w:type="gramStart"/>
      <w:r w:rsidR="00092314" w:rsidRPr="006C604E">
        <w:rPr>
          <w:rFonts w:ascii="Times New Roman" w:hAnsi="Times New Roman" w:cs="Times New Roman"/>
          <w:color w:val="FF0000"/>
          <w:sz w:val="24"/>
          <w:szCs w:val="24"/>
        </w:rPr>
        <w:t>_(</w:t>
      </w:r>
      <w:proofErr w:type="gramEnd"/>
      <w:r w:rsidR="00092314" w:rsidRPr="006C604E">
        <w:rPr>
          <w:rFonts w:ascii="Times New Roman" w:hAnsi="Times New Roman" w:cs="Times New Roman"/>
          <w:color w:val="FF0000"/>
          <w:sz w:val="24"/>
          <w:szCs w:val="24"/>
        </w:rPr>
        <w:t>il 10% minimo a regime è vincolo normativo)</w:t>
      </w:r>
      <w:r w:rsidR="006C604E">
        <w:rPr>
          <w:rFonts w:ascii="Times New Roman" w:hAnsi="Times New Roman" w:cs="Times New Roman"/>
          <w:color w:val="FF0000"/>
          <w:sz w:val="24"/>
          <w:szCs w:val="24"/>
        </w:rPr>
        <w:t xml:space="preserve"> </w:t>
      </w:r>
      <w:r w:rsidRPr="00822B04">
        <w:rPr>
          <w:rFonts w:ascii="Times New Roman" w:hAnsi="Times New Roman" w:cs="Times New Roman"/>
          <w:color w:val="000000"/>
          <w:sz w:val="24"/>
          <w:szCs w:val="24"/>
        </w:rPr>
        <w:t xml:space="preserve">del </w:t>
      </w:r>
      <w:r w:rsidR="0057099F" w:rsidRPr="00822B04">
        <w:rPr>
          <w:rFonts w:ascii="Times New Roman" w:hAnsi="Times New Roman" w:cs="Times New Roman"/>
          <w:color w:val="000000"/>
          <w:sz w:val="24"/>
          <w:szCs w:val="24"/>
        </w:rPr>
        <w:t>personale</w:t>
      </w:r>
      <w:r w:rsidR="0057099F">
        <w:rPr>
          <w:rFonts w:ascii="Times New Roman" w:hAnsi="Times New Roman" w:cs="Times New Roman"/>
          <w:color w:val="000000"/>
          <w:sz w:val="24"/>
          <w:szCs w:val="24"/>
        </w:rPr>
        <w:t xml:space="preserve"> sopra indicato potrà avvalersi del lavoro agile </w:t>
      </w:r>
      <w:r w:rsidR="006C604E">
        <w:rPr>
          <w:rFonts w:ascii="Times New Roman" w:hAnsi="Times New Roman" w:cs="Times New Roman"/>
          <w:color w:val="000000"/>
          <w:sz w:val="24"/>
          <w:szCs w:val="24"/>
        </w:rPr>
        <w:t>purché</w:t>
      </w:r>
      <w:r w:rsidR="0057099F">
        <w:rPr>
          <w:rFonts w:ascii="Times New Roman" w:hAnsi="Times New Roman" w:cs="Times New Roman"/>
          <w:color w:val="000000"/>
          <w:sz w:val="24"/>
          <w:szCs w:val="24"/>
        </w:rPr>
        <w:t xml:space="preserve"> sussistano i requisiti previsti dal presente regolamento e sia</w:t>
      </w:r>
      <w:r w:rsidR="00572081">
        <w:rPr>
          <w:rFonts w:ascii="Times New Roman" w:hAnsi="Times New Roman" w:cs="Times New Roman"/>
          <w:color w:val="000000"/>
          <w:sz w:val="24"/>
          <w:szCs w:val="24"/>
        </w:rPr>
        <w:t xml:space="preserve"> presentata istanza </w:t>
      </w:r>
      <w:r w:rsidR="002C321C">
        <w:rPr>
          <w:rFonts w:ascii="Times New Roman" w:hAnsi="Times New Roman" w:cs="Times New Roman"/>
          <w:color w:val="000000"/>
          <w:sz w:val="24"/>
          <w:szCs w:val="24"/>
        </w:rPr>
        <w:t>nei termini.</w:t>
      </w:r>
    </w:p>
    <w:p w14:paraId="48A3D241" w14:textId="77777777" w:rsidR="00E07462" w:rsidRPr="00813D4D" w:rsidRDefault="00E07462" w:rsidP="00454CBC">
      <w:pPr>
        <w:pStyle w:val="Default"/>
        <w:jc w:val="both"/>
        <w:rPr>
          <w:rFonts w:ascii="Times New Roman" w:hAnsi="Times New Roman" w:cs="Times New Roman"/>
          <w:color w:val="auto"/>
        </w:rPr>
      </w:pPr>
    </w:p>
    <w:p w14:paraId="4FC5F3A9" w14:textId="43E9C342" w:rsidR="00E07462" w:rsidRPr="00572081" w:rsidRDefault="00E07462" w:rsidP="00454CBC">
      <w:pPr>
        <w:pStyle w:val="Default"/>
        <w:jc w:val="both"/>
        <w:rPr>
          <w:rFonts w:ascii="Times New Roman" w:hAnsi="Times New Roman" w:cs="Times New Roman"/>
          <w:color w:val="FF0000"/>
        </w:rPr>
      </w:pPr>
      <w:r w:rsidRPr="006C604E">
        <w:rPr>
          <w:rFonts w:ascii="Times New Roman" w:hAnsi="Times New Roman" w:cs="Times New Roman"/>
          <w:color w:val="FF0000"/>
        </w:rPr>
        <w:t xml:space="preserve">La quota di ciascun </w:t>
      </w:r>
      <w:r w:rsidR="003325D0" w:rsidRPr="006C604E">
        <w:rPr>
          <w:rFonts w:ascii="Times New Roman" w:hAnsi="Times New Roman" w:cs="Times New Roman"/>
          <w:color w:val="FF0000"/>
        </w:rPr>
        <w:t>Settore dell’Amministrazione</w:t>
      </w:r>
      <w:r w:rsidR="0057099F" w:rsidRPr="006C604E">
        <w:rPr>
          <w:rFonts w:ascii="Times New Roman" w:hAnsi="Times New Roman" w:cs="Times New Roman"/>
          <w:color w:val="FF0000"/>
        </w:rPr>
        <w:t>,</w:t>
      </w:r>
      <w:r w:rsidRPr="006C604E">
        <w:rPr>
          <w:rFonts w:ascii="Times New Roman" w:hAnsi="Times New Roman" w:cs="Times New Roman"/>
          <w:color w:val="FF0000"/>
        </w:rPr>
        <w:t xml:space="preserve"> non coperta da istanze</w:t>
      </w:r>
      <w:r w:rsidR="0057099F" w:rsidRPr="006C604E">
        <w:rPr>
          <w:rFonts w:ascii="Times New Roman" w:hAnsi="Times New Roman" w:cs="Times New Roman"/>
          <w:color w:val="FF0000"/>
        </w:rPr>
        <w:t>,</w:t>
      </w:r>
      <w:r w:rsidRPr="006C604E">
        <w:rPr>
          <w:rFonts w:ascii="Times New Roman" w:hAnsi="Times New Roman" w:cs="Times New Roman"/>
          <w:color w:val="FF0000"/>
        </w:rPr>
        <w:t xml:space="preserve"> accresce proporzionalmente la quota degli altri Dipartimenti</w:t>
      </w:r>
      <w:r w:rsidRPr="00572081">
        <w:rPr>
          <w:rFonts w:ascii="Times New Roman" w:hAnsi="Times New Roman" w:cs="Times New Roman"/>
          <w:color w:val="auto"/>
          <w:highlight w:val="yellow"/>
        </w:rPr>
        <w:t>.</w:t>
      </w:r>
      <w:r w:rsidR="00572081">
        <w:rPr>
          <w:rFonts w:ascii="Times New Roman" w:hAnsi="Times New Roman" w:cs="Times New Roman"/>
          <w:color w:val="auto"/>
        </w:rPr>
        <w:t xml:space="preserve"> </w:t>
      </w:r>
      <w:r w:rsidR="00572081" w:rsidRPr="00572081">
        <w:rPr>
          <w:rFonts w:ascii="Times New Roman" w:hAnsi="Times New Roman" w:cs="Times New Roman"/>
          <w:color w:val="FF0000"/>
        </w:rPr>
        <w:t>(parte eventuale - da concordare con ogni singola amministrazione)</w:t>
      </w:r>
    </w:p>
    <w:p w14:paraId="2A83E585" w14:textId="77777777" w:rsidR="0057099F" w:rsidRPr="00572081" w:rsidRDefault="0057099F" w:rsidP="00454CBC">
      <w:pPr>
        <w:pStyle w:val="Default"/>
        <w:jc w:val="both"/>
        <w:rPr>
          <w:rFonts w:ascii="Times New Roman" w:hAnsi="Times New Roman" w:cs="Times New Roman"/>
          <w:color w:val="FF0000"/>
        </w:rPr>
      </w:pPr>
    </w:p>
    <w:p w14:paraId="78218863" w14:textId="4E72623E" w:rsidR="00E07462" w:rsidRPr="006C604E" w:rsidRDefault="00572081" w:rsidP="00454CBC">
      <w:pPr>
        <w:pStyle w:val="Default"/>
        <w:jc w:val="both"/>
        <w:rPr>
          <w:rFonts w:ascii="Times New Roman" w:hAnsi="Times New Roman" w:cs="Times New Roman"/>
          <w:color w:val="auto"/>
        </w:rPr>
      </w:pPr>
      <w:r w:rsidRPr="006C604E">
        <w:rPr>
          <w:rFonts w:ascii="Times New Roman" w:hAnsi="Times New Roman" w:cs="Times New Roman"/>
          <w:color w:val="auto"/>
        </w:rPr>
        <w:t xml:space="preserve">Non è </w:t>
      </w:r>
      <w:r w:rsidR="00E07462" w:rsidRPr="006C604E">
        <w:rPr>
          <w:rFonts w:ascii="Times New Roman" w:hAnsi="Times New Roman" w:cs="Times New Roman"/>
          <w:color w:val="auto"/>
        </w:rPr>
        <w:t xml:space="preserve">ammesso il personale che sia stato oggetto di </w:t>
      </w:r>
      <w:r w:rsidR="00AB7F8D" w:rsidRPr="006C604E">
        <w:rPr>
          <w:rFonts w:ascii="Times New Roman" w:hAnsi="Times New Roman" w:cs="Times New Roman"/>
          <w:color w:val="auto"/>
        </w:rPr>
        <w:t>__</w:t>
      </w:r>
      <w:r w:rsidR="006C604E">
        <w:rPr>
          <w:rFonts w:ascii="Times New Roman" w:hAnsi="Times New Roman" w:cs="Times New Roman"/>
          <w:color w:val="auto"/>
        </w:rPr>
        <w:t xml:space="preserve"> </w:t>
      </w:r>
      <w:r w:rsidR="00AB7F8D" w:rsidRPr="006C604E">
        <w:rPr>
          <w:rFonts w:ascii="Times New Roman" w:hAnsi="Times New Roman" w:cs="Times New Roman"/>
          <w:color w:val="FF0000"/>
        </w:rPr>
        <w:t xml:space="preserve">(da definire </w:t>
      </w:r>
      <w:r w:rsidR="00AA6F12" w:rsidRPr="006C604E">
        <w:rPr>
          <w:rFonts w:ascii="Times New Roman" w:hAnsi="Times New Roman" w:cs="Times New Roman"/>
          <w:color w:val="FF0000"/>
        </w:rPr>
        <w:t xml:space="preserve">a cura </w:t>
      </w:r>
      <w:r w:rsidR="00AB7F8D" w:rsidRPr="006C604E">
        <w:rPr>
          <w:rFonts w:ascii="Times New Roman" w:hAnsi="Times New Roman" w:cs="Times New Roman"/>
          <w:color w:val="FF0000"/>
        </w:rPr>
        <w:t>dall’Amministrazione</w:t>
      </w:r>
      <w:r w:rsidR="000D61D6" w:rsidRPr="006C604E">
        <w:rPr>
          <w:rFonts w:ascii="Times New Roman" w:hAnsi="Times New Roman" w:cs="Times New Roman"/>
          <w:color w:val="FF0000"/>
        </w:rPr>
        <w:t xml:space="preserve">; nell’analisi delle prassi in essere, è stato </w:t>
      </w:r>
      <w:r w:rsidR="0040187D" w:rsidRPr="006C604E">
        <w:rPr>
          <w:rFonts w:ascii="Times New Roman" w:hAnsi="Times New Roman" w:cs="Times New Roman"/>
          <w:color w:val="FF0000"/>
        </w:rPr>
        <w:t>verificato</w:t>
      </w:r>
      <w:r w:rsidR="006C604E">
        <w:rPr>
          <w:rFonts w:ascii="Times New Roman" w:hAnsi="Times New Roman" w:cs="Times New Roman"/>
          <w:color w:val="FF0000"/>
        </w:rPr>
        <w:t xml:space="preserve"> un </w:t>
      </w:r>
      <w:proofErr w:type="spellStart"/>
      <w:r w:rsidR="006C604E">
        <w:rPr>
          <w:rFonts w:ascii="Times New Roman" w:hAnsi="Times New Roman" w:cs="Times New Roman"/>
          <w:color w:val="FF0000"/>
        </w:rPr>
        <w:t>range</w:t>
      </w:r>
      <w:proofErr w:type="spellEnd"/>
      <w:r w:rsidR="006C604E">
        <w:rPr>
          <w:rFonts w:ascii="Times New Roman" w:hAnsi="Times New Roman" w:cs="Times New Roman"/>
          <w:color w:val="FF0000"/>
        </w:rPr>
        <w:t xml:space="preserve"> tra i 2 ed i 5 eventi</w:t>
      </w:r>
      <w:r w:rsidR="00AB7F8D" w:rsidRPr="006C604E">
        <w:rPr>
          <w:rFonts w:ascii="Times New Roman" w:hAnsi="Times New Roman" w:cs="Times New Roman"/>
          <w:color w:val="auto"/>
        </w:rPr>
        <w:t xml:space="preserve">) </w:t>
      </w:r>
      <w:r w:rsidR="00E07462" w:rsidRPr="006C604E">
        <w:rPr>
          <w:rFonts w:ascii="Times New Roman" w:hAnsi="Times New Roman" w:cs="Times New Roman"/>
          <w:color w:val="auto"/>
        </w:rPr>
        <w:t xml:space="preserve">procedimenti disciplinari, con irrogazione di sanzione superiore a </w:t>
      </w:r>
      <w:r w:rsidR="00E07462" w:rsidRPr="006C604E">
        <w:rPr>
          <w:rFonts w:ascii="Times New Roman" w:hAnsi="Times New Roman" w:cs="Times New Roman"/>
          <w:i/>
          <w:iCs/>
          <w:color w:val="auto"/>
        </w:rPr>
        <w:t xml:space="preserve">rimprovero scritto, </w:t>
      </w:r>
      <w:r w:rsidR="00E07462" w:rsidRPr="006C604E">
        <w:rPr>
          <w:rFonts w:ascii="Times New Roman" w:hAnsi="Times New Roman" w:cs="Times New Roman"/>
          <w:color w:val="auto"/>
        </w:rPr>
        <w:t xml:space="preserve">nei due anni precedenti alla data di presentazione dell’istanza. </w:t>
      </w:r>
    </w:p>
    <w:p w14:paraId="6A1AD89B" w14:textId="77777777" w:rsidR="0057099F" w:rsidRPr="006C604E" w:rsidRDefault="0057099F" w:rsidP="00454CBC">
      <w:pPr>
        <w:pStyle w:val="Default"/>
        <w:jc w:val="both"/>
        <w:rPr>
          <w:rFonts w:ascii="Times New Roman" w:hAnsi="Times New Roman" w:cs="Times New Roman"/>
          <w:b/>
          <w:bCs/>
          <w:color w:val="auto"/>
        </w:rPr>
      </w:pPr>
    </w:p>
    <w:p w14:paraId="397A30AE" w14:textId="0E65E514" w:rsidR="00E07462" w:rsidRPr="00D62C27" w:rsidRDefault="00D62C27" w:rsidP="00D62C27">
      <w:pPr>
        <w:pStyle w:val="Default"/>
        <w:jc w:val="center"/>
        <w:rPr>
          <w:rFonts w:ascii="Times New Roman" w:hAnsi="Times New Roman" w:cs="Times New Roman"/>
          <w:b/>
          <w:bCs/>
          <w:smallCaps/>
          <w:color w:val="auto"/>
        </w:rPr>
      </w:pPr>
      <w:r w:rsidRPr="00D62C27">
        <w:rPr>
          <w:rFonts w:ascii="Times New Roman" w:hAnsi="Times New Roman" w:cs="Times New Roman"/>
          <w:b/>
          <w:bCs/>
          <w:smallCaps/>
          <w:color w:val="auto"/>
        </w:rPr>
        <w:t>Art. 5</w:t>
      </w:r>
    </w:p>
    <w:p w14:paraId="2604B116" w14:textId="6D7EA82E" w:rsidR="00D62C27" w:rsidRPr="00525FA1" w:rsidRDefault="00761BF9" w:rsidP="00525FA1">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 xml:space="preserve">Requisiti generali del rapporto di lavoro </w:t>
      </w:r>
    </w:p>
    <w:p w14:paraId="664A872F" w14:textId="3E914C87" w:rsidR="00E07462" w:rsidRDefault="002C321C" w:rsidP="00454CBC">
      <w:pPr>
        <w:pStyle w:val="Default"/>
        <w:jc w:val="both"/>
        <w:rPr>
          <w:rFonts w:ascii="Times New Roman" w:hAnsi="Times New Roman" w:cs="Times New Roman"/>
          <w:color w:val="auto"/>
        </w:rPr>
      </w:pPr>
      <w:r w:rsidRPr="006C604E">
        <w:rPr>
          <w:rFonts w:ascii="Times New Roman" w:hAnsi="Times New Roman" w:cs="Times New Roman"/>
          <w:color w:val="auto"/>
        </w:rPr>
        <w:t>La prestazione può essere svolta in modalità agile, qualora sussistano i seguenti requisiti</w:t>
      </w:r>
      <w:r w:rsidR="00E07462" w:rsidRPr="006C604E">
        <w:rPr>
          <w:rFonts w:ascii="Times New Roman" w:hAnsi="Times New Roman" w:cs="Times New Roman"/>
          <w:color w:val="auto"/>
        </w:rPr>
        <w:t>:</w:t>
      </w:r>
      <w:r w:rsidR="006C604E" w:rsidRPr="006C604E">
        <w:rPr>
          <w:rFonts w:ascii="Times New Roman" w:hAnsi="Times New Roman" w:cs="Times New Roman"/>
          <w:color w:val="FF0000"/>
        </w:rPr>
        <w:t xml:space="preserve"> (da integrare eventualmente)</w:t>
      </w:r>
      <w:r w:rsidR="00E07462" w:rsidRPr="00813D4D">
        <w:rPr>
          <w:rFonts w:ascii="Times New Roman" w:hAnsi="Times New Roman" w:cs="Times New Roman"/>
          <w:color w:val="auto"/>
        </w:rPr>
        <w:t xml:space="preserve"> </w:t>
      </w:r>
    </w:p>
    <w:p w14:paraId="2F7593D6" w14:textId="77777777" w:rsidR="0012464D" w:rsidRPr="00813D4D" w:rsidRDefault="0012464D" w:rsidP="00454CBC">
      <w:pPr>
        <w:pStyle w:val="Default"/>
        <w:jc w:val="both"/>
        <w:rPr>
          <w:rFonts w:ascii="Times New Roman" w:hAnsi="Times New Roman" w:cs="Times New Roman"/>
          <w:color w:val="auto"/>
        </w:rPr>
      </w:pPr>
    </w:p>
    <w:p w14:paraId="54310FD5" w14:textId="0E5834B1" w:rsidR="00E07462" w:rsidRPr="00813D4D" w:rsidRDefault="00E07462" w:rsidP="00454CBC">
      <w:pPr>
        <w:pStyle w:val="Default"/>
        <w:spacing w:after="113"/>
        <w:jc w:val="both"/>
        <w:rPr>
          <w:rFonts w:ascii="Times New Roman" w:hAnsi="Times New Roman" w:cs="Times New Roman"/>
          <w:color w:val="auto"/>
        </w:rPr>
      </w:pPr>
      <w:r w:rsidRPr="00813D4D">
        <w:rPr>
          <w:rFonts w:ascii="Times New Roman" w:hAnsi="Times New Roman" w:cs="Times New Roman"/>
          <w:color w:val="auto"/>
        </w:rPr>
        <w:t>a) è possibile delocalizzare almeno</w:t>
      </w:r>
      <w:r w:rsidR="00B45F22">
        <w:rPr>
          <w:rFonts w:ascii="Times New Roman" w:hAnsi="Times New Roman" w:cs="Times New Roman"/>
          <w:color w:val="auto"/>
        </w:rPr>
        <w:t xml:space="preserve"> in parte le attività al medesimo</w:t>
      </w:r>
      <w:r w:rsidRPr="00813D4D">
        <w:rPr>
          <w:rFonts w:ascii="Times New Roman" w:hAnsi="Times New Roman" w:cs="Times New Roman"/>
          <w:color w:val="auto"/>
        </w:rPr>
        <w:t xml:space="preserve"> assegnate, senza </w:t>
      </w:r>
      <w:r w:rsidR="00B45F22">
        <w:rPr>
          <w:rFonts w:ascii="Times New Roman" w:hAnsi="Times New Roman" w:cs="Times New Roman"/>
          <w:color w:val="auto"/>
        </w:rPr>
        <w:t xml:space="preserve">la necessità di </w:t>
      </w:r>
      <w:r w:rsidRPr="00813D4D">
        <w:rPr>
          <w:rFonts w:ascii="Times New Roman" w:hAnsi="Times New Roman" w:cs="Times New Roman"/>
          <w:color w:val="auto"/>
        </w:rPr>
        <w:t xml:space="preserve">costante presenza fisica nella sede di lavoro; </w:t>
      </w:r>
    </w:p>
    <w:p w14:paraId="79393E95" w14:textId="2271E7E1" w:rsidR="00E07462" w:rsidRPr="006C604E" w:rsidRDefault="00E07462" w:rsidP="00454CBC">
      <w:pPr>
        <w:pStyle w:val="Default"/>
        <w:spacing w:after="113"/>
        <w:jc w:val="both"/>
        <w:rPr>
          <w:rFonts w:ascii="Times New Roman" w:hAnsi="Times New Roman" w:cs="Times New Roman"/>
          <w:color w:val="auto"/>
        </w:rPr>
      </w:pPr>
      <w:r w:rsidRPr="00813D4D">
        <w:rPr>
          <w:rFonts w:ascii="Times New Roman" w:hAnsi="Times New Roman" w:cs="Times New Roman"/>
          <w:color w:val="auto"/>
        </w:rPr>
        <w:t xml:space="preserve">b) è possibile utilizzare strumentazioni tecnologiche idonee allo svolgimento della prestazione </w:t>
      </w:r>
      <w:r w:rsidRPr="006C604E">
        <w:rPr>
          <w:rFonts w:ascii="Times New Roman" w:hAnsi="Times New Roman" w:cs="Times New Roman"/>
          <w:color w:val="auto"/>
        </w:rPr>
        <w:t>lavorativa</w:t>
      </w:r>
      <w:r w:rsidR="005F20E1" w:rsidRPr="006C604E">
        <w:rPr>
          <w:rFonts w:ascii="Times New Roman" w:hAnsi="Times New Roman" w:cs="Times New Roman"/>
          <w:color w:val="auto"/>
        </w:rPr>
        <w:t>,</w:t>
      </w:r>
      <w:r w:rsidRPr="006C604E">
        <w:rPr>
          <w:rFonts w:ascii="Times New Roman" w:hAnsi="Times New Roman" w:cs="Times New Roman"/>
          <w:color w:val="auto"/>
        </w:rPr>
        <w:t xml:space="preserve"> al di fuori della sede di lavoro; </w:t>
      </w:r>
    </w:p>
    <w:p w14:paraId="696C319F" w14:textId="38EC2C54" w:rsidR="00E07462" w:rsidRPr="00813D4D" w:rsidRDefault="00B45F22" w:rsidP="00454CBC">
      <w:pPr>
        <w:pStyle w:val="Default"/>
        <w:jc w:val="both"/>
        <w:rPr>
          <w:rFonts w:ascii="Times New Roman" w:hAnsi="Times New Roman" w:cs="Times New Roman"/>
          <w:color w:val="auto"/>
        </w:rPr>
      </w:pPr>
      <w:r w:rsidRPr="006C604E">
        <w:rPr>
          <w:rFonts w:ascii="Times New Roman" w:hAnsi="Times New Roman" w:cs="Times New Roman"/>
          <w:color w:val="auto"/>
        </w:rPr>
        <w:t>c</w:t>
      </w:r>
      <w:r w:rsidR="00E07462" w:rsidRPr="006C604E">
        <w:rPr>
          <w:rFonts w:ascii="Times New Roman" w:hAnsi="Times New Roman" w:cs="Times New Roman"/>
          <w:color w:val="auto"/>
        </w:rPr>
        <w:t>)</w:t>
      </w:r>
      <w:r w:rsidR="00E07462" w:rsidRPr="00813D4D">
        <w:rPr>
          <w:rFonts w:ascii="Times New Roman" w:hAnsi="Times New Roman" w:cs="Times New Roman"/>
          <w:color w:val="auto"/>
        </w:rPr>
        <w:t xml:space="preserve"> è possibile monitorare </w:t>
      </w:r>
      <w:r w:rsidR="007E4740">
        <w:rPr>
          <w:rFonts w:ascii="Times New Roman" w:hAnsi="Times New Roman" w:cs="Times New Roman"/>
          <w:color w:val="auto"/>
        </w:rPr>
        <w:t xml:space="preserve">la prestazione </w:t>
      </w:r>
      <w:r w:rsidR="00E07462" w:rsidRPr="00813D4D">
        <w:rPr>
          <w:rFonts w:ascii="Times New Roman" w:hAnsi="Times New Roman" w:cs="Times New Roman"/>
          <w:color w:val="auto"/>
        </w:rPr>
        <w:t xml:space="preserve">e valutare i risultati conseguiti. </w:t>
      </w:r>
    </w:p>
    <w:p w14:paraId="7C739132" w14:textId="77777777" w:rsidR="00F76960" w:rsidRDefault="00F76960" w:rsidP="00572081">
      <w:pPr>
        <w:pStyle w:val="Default"/>
        <w:rPr>
          <w:rFonts w:ascii="Times New Roman" w:hAnsi="Times New Roman" w:cs="Times New Roman"/>
          <w:b/>
          <w:bCs/>
          <w:color w:val="auto"/>
        </w:rPr>
      </w:pPr>
    </w:p>
    <w:p w14:paraId="587EFD4A" w14:textId="6D6742C5" w:rsidR="00E07462" w:rsidRPr="00813D4D" w:rsidRDefault="00B45F22" w:rsidP="00B45F22">
      <w:pPr>
        <w:pStyle w:val="Default"/>
        <w:jc w:val="center"/>
        <w:rPr>
          <w:rFonts w:ascii="Times New Roman" w:hAnsi="Times New Roman" w:cs="Times New Roman"/>
          <w:color w:val="auto"/>
        </w:rPr>
      </w:pPr>
      <w:r>
        <w:rPr>
          <w:rFonts w:ascii="Times New Roman" w:hAnsi="Times New Roman" w:cs="Times New Roman"/>
          <w:b/>
          <w:bCs/>
          <w:color w:val="auto"/>
        </w:rPr>
        <w:t>Art.</w:t>
      </w:r>
      <w:r w:rsidR="00E07462" w:rsidRPr="00813D4D">
        <w:rPr>
          <w:rFonts w:ascii="Times New Roman" w:hAnsi="Times New Roman" w:cs="Times New Roman"/>
          <w:b/>
          <w:bCs/>
          <w:color w:val="auto"/>
        </w:rPr>
        <w:t xml:space="preserve"> </w:t>
      </w:r>
      <w:r w:rsidR="0047613D">
        <w:rPr>
          <w:rFonts w:ascii="Times New Roman" w:hAnsi="Times New Roman" w:cs="Times New Roman"/>
          <w:b/>
          <w:bCs/>
          <w:color w:val="auto"/>
        </w:rPr>
        <w:t>6</w:t>
      </w:r>
    </w:p>
    <w:p w14:paraId="13288E7E" w14:textId="5647E055" w:rsidR="00B45F22" w:rsidRPr="00572081" w:rsidRDefault="00B45F22" w:rsidP="005F20E1">
      <w:pPr>
        <w:pStyle w:val="Default"/>
        <w:jc w:val="center"/>
        <w:rPr>
          <w:rFonts w:ascii="Times New Roman" w:hAnsi="Times New Roman" w:cs="Times New Roman"/>
          <w:b/>
          <w:smallCaps/>
          <w:color w:val="auto"/>
        </w:rPr>
      </w:pPr>
      <w:r w:rsidRPr="00572081">
        <w:rPr>
          <w:rFonts w:ascii="Times New Roman" w:hAnsi="Times New Roman" w:cs="Times New Roman"/>
          <w:b/>
          <w:smallCaps/>
          <w:color w:val="auto"/>
        </w:rPr>
        <w:t>Luogo e modalità di esercizio dell’attività lavorativa</w:t>
      </w:r>
      <w:r w:rsidR="00E07462" w:rsidRPr="00572081">
        <w:rPr>
          <w:rFonts w:ascii="Times New Roman" w:hAnsi="Times New Roman" w:cs="Times New Roman"/>
          <w:b/>
          <w:smallCaps/>
          <w:color w:val="auto"/>
        </w:rPr>
        <w:t xml:space="preserve"> </w:t>
      </w:r>
    </w:p>
    <w:p w14:paraId="02D83EC7" w14:textId="7D16CC53" w:rsidR="00E07462" w:rsidRDefault="00E07462" w:rsidP="00454CBC">
      <w:pPr>
        <w:pStyle w:val="Default"/>
        <w:jc w:val="both"/>
        <w:rPr>
          <w:rFonts w:ascii="Times New Roman" w:hAnsi="Times New Roman" w:cs="Times New Roman"/>
          <w:color w:val="auto"/>
        </w:rPr>
      </w:pPr>
      <w:r w:rsidRPr="006C604E">
        <w:rPr>
          <w:rFonts w:ascii="Times New Roman" w:hAnsi="Times New Roman" w:cs="Times New Roman"/>
          <w:color w:val="auto"/>
        </w:rPr>
        <w:t>Il luogo</w:t>
      </w:r>
      <w:r w:rsidRPr="00813D4D">
        <w:rPr>
          <w:rFonts w:ascii="Times New Roman" w:hAnsi="Times New Roman" w:cs="Times New Roman"/>
          <w:color w:val="auto"/>
        </w:rPr>
        <w:t xml:space="preserve"> in cui espletare l’attività lavorativa </w:t>
      </w:r>
      <w:r w:rsidR="005F20E1" w:rsidRPr="00572081">
        <w:rPr>
          <w:rFonts w:ascii="Times New Roman" w:hAnsi="Times New Roman" w:cs="Times New Roman"/>
          <w:color w:val="auto"/>
        </w:rPr>
        <w:t>è individuato</w:t>
      </w:r>
      <w:r w:rsidRPr="00572081">
        <w:rPr>
          <w:rFonts w:ascii="Times New Roman" w:hAnsi="Times New Roman" w:cs="Times New Roman"/>
          <w:color w:val="auto"/>
        </w:rPr>
        <w:t xml:space="preserve"> dal singolo dipendente</w:t>
      </w:r>
      <w:r w:rsidR="005F20E1">
        <w:rPr>
          <w:rFonts w:ascii="Times New Roman" w:hAnsi="Times New Roman" w:cs="Times New Roman"/>
          <w:color w:val="auto"/>
        </w:rPr>
        <w:t xml:space="preserve"> di concerto con l’amministrazione</w:t>
      </w:r>
      <w:r w:rsidRPr="00813D4D">
        <w:rPr>
          <w:rFonts w:ascii="Times New Roman" w:hAnsi="Times New Roman" w:cs="Times New Roman"/>
          <w:color w:val="auto"/>
        </w:rPr>
        <w:t xml:space="preserve">, nel rispetto di quanto indicato nell’Informativa sulla sicurezza di cui all’articolo </w:t>
      </w:r>
      <w:r w:rsidR="00572081" w:rsidRPr="00572081">
        <w:rPr>
          <w:rFonts w:ascii="Times New Roman" w:hAnsi="Times New Roman" w:cs="Times New Roman"/>
          <w:color w:val="auto"/>
        </w:rPr>
        <w:t>17</w:t>
      </w:r>
      <w:r w:rsidRPr="00813D4D">
        <w:rPr>
          <w:rFonts w:ascii="Times New Roman" w:hAnsi="Times New Roman" w:cs="Times New Roman"/>
          <w:color w:val="auto"/>
        </w:rPr>
        <w:t xml:space="preserve"> del presente regolamento, affinché non sia pregiudicata la tutela del lavoratore stesso e la segretezza dei dati di cui dispone per ragioni di ufficio. </w:t>
      </w:r>
    </w:p>
    <w:p w14:paraId="4817D2F2" w14:textId="77777777" w:rsidR="00B45F22" w:rsidRPr="00813D4D" w:rsidRDefault="00B45F22" w:rsidP="00454CBC">
      <w:pPr>
        <w:pStyle w:val="Default"/>
        <w:jc w:val="both"/>
        <w:rPr>
          <w:rFonts w:ascii="Times New Roman" w:hAnsi="Times New Roman" w:cs="Times New Roman"/>
          <w:color w:val="auto"/>
        </w:rPr>
      </w:pPr>
    </w:p>
    <w:p w14:paraId="54BBDD1C" w14:textId="2C916F54" w:rsidR="000D61D6" w:rsidRPr="006C604E" w:rsidRDefault="00572081" w:rsidP="000D61D6">
      <w:pPr>
        <w:pStyle w:val="Testocommento"/>
        <w:rPr>
          <w:rFonts w:ascii="Times New Roman" w:hAnsi="Times New Roman" w:cs="Times New Roman"/>
          <w:sz w:val="24"/>
          <w:szCs w:val="24"/>
        </w:rPr>
      </w:pPr>
      <w:r w:rsidRPr="006C604E">
        <w:rPr>
          <w:rFonts w:ascii="Times New Roman" w:hAnsi="Times New Roman" w:cs="Times New Roman"/>
          <w:sz w:val="24"/>
          <w:szCs w:val="24"/>
        </w:rPr>
        <w:t>A</w:t>
      </w:r>
      <w:r w:rsidR="00E07462" w:rsidRPr="006C604E">
        <w:rPr>
          <w:rFonts w:ascii="Times New Roman" w:hAnsi="Times New Roman" w:cs="Times New Roman"/>
          <w:sz w:val="24"/>
          <w:szCs w:val="24"/>
        </w:rPr>
        <w:t xml:space="preserve">llo </w:t>
      </w:r>
      <w:r w:rsidR="00092314" w:rsidRPr="006C604E">
        <w:rPr>
          <w:rFonts w:ascii="Times New Roman" w:hAnsi="Times New Roman" w:cs="Times New Roman"/>
          <w:sz w:val="24"/>
          <w:szCs w:val="24"/>
        </w:rPr>
        <w:t>lavoratore agile</w:t>
      </w:r>
      <w:r w:rsidR="00E07462" w:rsidRPr="006C604E">
        <w:rPr>
          <w:rFonts w:ascii="Times New Roman" w:hAnsi="Times New Roman" w:cs="Times New Roman"/>
          <w:sz w:val="24"/>
          <w:szCs w:val="24"/>
        </w:rPr>
        <w:t xml:space="preserve"> è consentito l’espletamento ordinario dell’attività lavorativa al di fuori della sede di lavoro per un </w:t>
      </w:r>
      <w:r w:rsidR="006C604E">
        <w:rPr>
          <w:rFonts w:ascii="Times New Roman" w:hAnsi="Times New Roman" w:cs="Times New Roman"/>
          <w:sz w:val="24"/>
          <w:szCs w:val="24"/>
        </w:rPr>
        <w:t xml:space="preserve">minimo/ </w:t>
      </w:r>
      <w:r w:rsidR="00E07462" w:rsidRPr="006C604E">
        <w:rPr>
          <w:rFonts w:ascii="Times New Roman" w:hAnsi="Times New Roman" w:cs="Times New Roman"/>
          <w:sz w:val="24"/>
          <w:szCs w:val="24"/>
        </w:rPr>
        <w:t xml:space="preserve">massimo di </w:t>
      </w:r>
      <w:r w:rsidR="00092314" w:rsidRPr="006C604E">
        <w:rPr>
          <w:rFonts w:ascii="Times New Roman" w:hAnsi="Times New Roman" w:cs="Times New Roman"/>
          <w:sz w:val="24"/>
          <w:szCs w:val="24"/>
        </w:rPr>
        <w:t xml:space="preserve">___ </w:t>
      </w:r>
      <w:r w:rsidR="00E07462" w:rsidRPr="006C604E">
        <w:rPr>
          <w:rFonts w:ascii="Times New Roman" w:hAnsi="Times New Roman" w:cs="Times New Roman"/>
          <w:sz w:val="24"/>
          <w:szCs w:val="24"/>
        </w:rPr>
        <w:t>giornate mensili.</w:t>
      </w:r>
      <w:r w:rsidR="006C604E">
        <w:rPr>
          <w:rFonts w:ascii="Times New Roman" w:hAnsi="Times New Roman" w:cs="Times New Roman"/>
          <w:sz w:val="24"/>
          <w:szCs w:val="24"/>
        </w:rPr>
        <w:t xml:space="preserve"> </w:t>
      </w:r>
      <w:r w:rsidR="006C604E" w:rsidRPr="006C604E">
        <w:rPr>
          <w:rFonts w:ascii="Times New Roman" w:hAnsi="Times New Roman" w:cs="Times New Roman"/>
          <w:color w:val="FF0000"/>
          <w:sz w:val="24"/>
          <w:szCs w:val="24"/>
        </w:rPr>
        <w:t>(da definire secondo ciascuna policy</w:t>
      </w:r>
      <w:r w:rsidR="000D61D6" w:rsidRPr="006C604E">
        <w:rPr>
          <w:rFonts w:ascii="Times New Roman" w:hAnsi="Times New Roman" w:cs="Times New Roman"/>
          <w:color w:val="FF0000"/>
          <w:sz w:val="24"/>
          <w:szCs w:val="24"/>
        </w:rPr>
        <w:t>.)</w:t>
      </w:r>
    </w:p>
    <w:p w14:paraId="2314AE97" w14:textId="513A30C4" w:rsidR="00A518FE" w:rsidRPr="00DC489D" w:rsidRDefault="00E07462" w:rsidP="00454CBC">
      <w:pPr>
        <w:pStyle w:val="Default"/>
        <w:jc w:val="both"/>
        <w:rPr>
          <w:rFonts w:ascii="Times New Roman" w:hAnsi="Times New Roman" w:cs="Times New Roman"/>
          <w:color w:val="auto"/>
        </w:rPr>
      </w:pPr>
      <w:r w:rsidRPr="00813D4D">
        <w:rPr>
          <w:rFonts w:ascii="Times New Roman" w:hAnsi="Times New Roman" w:cs="Times New Roman"/>
          <w:color w:val="auto"/>
        </w:rPr>
        <w:t>Al fine di garantire</w:t>
      </w:r>
      <w:r w:rsidR="00CE4365">
        <w:rPr>
          <w:rFonts w:ascii="Times New Roman" w:hAnsi="Times New Roman" w:cs="Times New Roman"/>
          <w:color w:val="auto"/>
        </w:rPr>
        <w:t xml:space="preserve"> un’efficace ed efficiente</w:t>
      </w:r>
      <w:r w:rsidR="00B45F22">
        <w:rPr>
          <w:rFonts w:ascii="Times New Roman" w:hAnsi="Times New Roman" w:cs="Times New Roman"/>
          <w:color w:val="auto"/>
        </w:rPr>
        <w:t xml:space="preserve"> interazione con l’U</w:t>
      </w:r>
      <w:r w:rsidRPr="00813D4D">
        <w:rPr>
          <w:rFonts w:ascii="Times New Roman" w:hAnsi="Times New Roman" w:cs="Times New Roman"/>
          <w:color w:val="auto"/>
        </w:rPr>
        <w:t xml:space="preserve">fficio di appartenenza ed un ottimale svolgimento della prestazione lavorativa, il personale con qualifica non dirigenziale deve garantire, nell’arco della giornata di lavoro agile la </w:t>
      </w:r>
      <w:proofErr w:type="spellStart"/>
      <w:r w:rsidR="007332BB" w:rsidRPr="00572081">
        <w:rPr>
          <w:rFonts w:ascii="Times New Roman" w:hAnsi="Times New Roman" w:cs="Times New Roman"/>
          <w:color w:val="auto"/>
        </w:rPr>
        <w:t>contattabilità</w:t>
      </w:r>
      <w:proofErr w:type="spellEnd"/>
      <w:r w:rsidRPr="00572081">
        <w:rPr>
          <w:rFonts w:ascii="Times New Roman" w:hAnsi="Times New Roman" w:cs="Times New Roman"/>
          <w:color w:val="auto"/>
        </w:rPr>
        <w:t xml:space="preserve"> per </w:t>
      </w:r>
      <w:r w:rsidRPr="006C604E">
        <w:rPr>
          <w:rFonts w:ascii="Times New Roman" w:hAnsi="Times New Roman" w:cs="Times New Roman"/>
          <w:color w:val="auto"/>
        </w:rPr>
        <w:t xml:space="preserve">almeno </w:t>
      </w:r>
      <w:r w:rsidR="00092314" w:rsidRPr="006C604E">
        <w:rPr>
          <w:rFonts w:ascii="Times New Roman" w:hAnsi="Times New Roman" w:cs="Times New Roman"/>
          <w:color w:val="auto"/>
        </w:rPr>
        <w:t xml:space="preserve">__ </w:t>
      </w:r>
      <w:r w:rsidRPr="006C604E">
        <w:rPr>
          <w:rFonts w:ascii="Times New Roman" w:hAnsi="Times New Roman" w:cs="Times New Roman"/>
          <w:color w:val="auto"/>
        </w:rPr>
        <w:t>ore</w:t>
      </w:r>
      <w:r w:rsidR="006C604E">
        <w:rPr>
          <w:rFonts w:ascii="Times New Roman" w:hAnsi="Times New Roman" w:cs="Times New Roman"/>
          <w:color w:val="auto"/>
        </w:rPr>
        <w:t xml:space="preserve"> </w:t>
      </w:r>
      <w:r w:rsidR="006C604E" w:rsidRPr="006C604E">
        <w:rPr>
          <w:rFonts w:ascii="Times New Roman" w:hAnsi="Times New Roman" w:cs="Times New Roman"/>
          <w:color w:val="FF0000"/>
        </w:rPr>
        <w:t>(da definire secondo ciascuna policy.)</w:t>
      </w:r>
    </w:p>
    <w:p w14:paraId="02D8894C" w14:textId="77777777" w:rsidR="00B45F22" w:rsidRDefault="00B45F22" w:rsidP="00454CBC">
      <w:pPr>
        <w:pStyle w:val="Default"/>
        <w:jc w:val="both"/>
        <w:rPr>
          <w:rFonts w:ascii="Times New Roman" w:hAnsi="Times New Roman" w:cs="Times New Roman"/>
          <w:b/>
          <w:bCs/>
          <w:color w:val="auto"/>
        </w:rPr>
      </w:pPr>
    </w:p>
    <w:p w14:paraId="4AB7C19F" w14:textId="6125890E" w:rsidR="00E07462" w:rsidRDefault="00D014BA" w:rsidP="00D014BA">
      <w:pPr>
        <w:pStyle w:val="Default"/>
        <w:jc w:val="center"/>
        <w:rPr>
          <w:rFonts w:ascii="Times New Roman" w:hAnsi="Times New Roman" w:cs="Times New Roman"/>
          <w:b/>
          <w:bCs/>
          <w:color w:val="auto"/>
        </w:rPr>
      </w:pPr>
      <w:r>
        <w:rPr>
          <w:rFonts w:ascii="Times New Roman" w:hAnsi="Times New Roman" w:cs="Times New Roman"/>
          <w:b/>
          <w:bCs/>
          <w:color w:val="auto"/>
        </w:rPr>
        <w:t xml:space="preserve">Art. </w:t>
      </w:r>
      <w:r w:rsidR="0047613D">
        <w:rPr>
          <w:rFonts w:ascii="Times New Roman" w:hAnsi="Times New Roman" w:cs="Times New Roman"/>
          <w:b/>
          <w:bCs/>
          <w:color w:val="auto"/>
        </w:rPr>
        <w:t>7</w:t>
      </w:r>
    </w:p>
    <w:p w14:paraId="1ACF82BC" w14:textId="2F9A5D14" w:rsidR="00D014BA" w:rsidRPr="00572081" w:rsidRDefault="00D014BA" w:rsidP="00D014BA">
      <w:pPr>
        <w:pStyle w:val="Default"/>
        <w:jc w:val="center"/>
        <w:rPr>
          <w:rFonts w:ascii="Times New Roman" w:hAnsi="Times New Roman" w:cs="Times New Roman"/>
          <w:b/>
          <w:smallCaps/>
          <w:color w:val="auto"/>
        </w:rPr>
      </w:pPr>
      <w:r w:rsidRPr="00572081">
        <w:rPr>
          <w:rFonts w:ascii="Times New Roman" w:hAnsi="Times New Roman" w:cs="Times New Roman"/>
          <w:b/>
          <w:smallCaps/>
          <w:color w:val="auto"/>
        </w:rPr>
        <w:t xml:space="preserve">Dotazione del dipendente </w:t>
      </w:r>
    </w:p>
    <w:p w14:paraId="58417434" w14:textId="046FBE09" w:rsidR="00171760" w:rsidRPr="00171760" w:rsidRDefault="00E07462" w:rsidP="00171760">
      <w:pPr>
        <w:pStyle w:val="Default"/>
        <w:jc w:val="both"/>
        <w:rPr>
          <w:rFonts w:ascii="Times New Roman" w:hAnsi="Times New Roman" w:cs="Times New Roman"/>
          <w:color w:val="auto"/>
        </w:rPr>
      </w:pPr>
      <w:r w:rsidRPr="00171760">
        <w:rPr>
          <w:rFonts w:ascii="Times New Roman" w:hAnsi="Times New Roman" w:cs="Times New Roman"/>
          <w:color w:val="auto"/>
        </w:rPr>
        <w:lastRenderedPageBreak/>
        <w:t xml:space="preserve">Il dipendente </w:t>
      </w:r>
      <w:r w:rsidR="00082470">
        <w:rPr>
          <w:rFonts w:ascii="Times New Roman" w:hAnsi="Times New Roman" w:cs="Times New Roman"/>
          <w:color w:val="auto"/>
        </w:rPr>
        <w:t>può espletare</w:t>
      </w:r>
      <w:r w:rsidR="00082470" w:rsidRPr="00171760">
        <w:rPr>
          <w:rFonts w:ascii="Times New Roman" w:hAnsi="Times New Roman" w:cs="Times New Roman"/>
          <w:color w:val="auto"/>
        </w:rPr>
        <w:t xml:space="preserve"> </w:t>
      </w:r>
      <w:r w:rsidRPr="00171760">
        <w:rPr>
          <w:rFonts w:ascii="Times New Roman" w:hAnsi="Times New Roman" w:cs="Times New Roman"/>
          <w:color w:val="auto"/>
        </w:rPr>
        <w:t>l’attività lavorativa avvalendosi degli strumenti di dotazione informatica</w:t>
      </w:r>
      <w:r w:rsidR="00A518FE" w:rsidRPr="00171760">
        <w:rPr>
          <w:rFonts w:ascii="Times New Roman" w:hAnsi="Times New Roman" w:cs="Times New Roman"/>
          <w:color w:val="auto"/>
        </w:rPr>
        <w:t xml:space="preserve"> quali</w:t>
      </w:r>
      <w:r w:rsidR="00761BF9" w:rsidRPr="00171760">
        <w:rPr>
          <w:rFonts w:ascii="Times New Roman" w:hAnsi="Times New Roman" w:cs="Times New Roman"/>
          <w:color w:val="auto"/>
        </w:rPr>
        <w:t xml:space="preserve"> pc portatili, </w:t>
      </w:r>
      <w:proofErr w:type="spellStart"/>
      <w:r w:rsidR="00761BF9" w:rsidRPr="00171760">
        <w:rPr>
          <w:rFonts w:ascii="Times New Roman" w:hAnsi="Times New Roman" w:cs="Times New Roman"/>
          <w:color w:val="auto"/>
        </w:rPr>
        <w:t>tablet</w:t>
      </w:r>
      <w:proofErr w:type="spellEnd"/>
      <w:r w:rsidR="00761BF9" w:rsidRPr="00171760">
        <w:rPr>
          <w:rFonts w:ascii="Times New Roman" w:hAnsi="Times New Roman" w:cs="Times New Roman"/>
          <w:color w:val="auto"/>
        </w:rPr>
        <w:t xml:space="preserve">, </w:t>
      </w:r>
      <w:proofErr w:type="spellStart"/>
      <w:r w:rsidR="00761BF9" w:rsidRPr="00171760">
        <w:rPr>
          <w:rFonts w:ascii="Times New Roman" w:hAnsi="Times New Roman" w:cs="Times New Roman"/>
          <w:color w:val="auto"/>
        </w:rPr>
        <w:t>smartphone</w:t>
      </w:r>
      <w:proofErr w:type="spellEnd"/>
      <w:r w:rsidR="00761BF9" w:rsidRPr="00171760">
        <w:rPr>
          <w:rFonts w:ascii="Times New Roman" w:hAnsi="Times New Roman" w:cs="Times New Roman"/>
          <w:color w:val="auto"/>
        </w:rPr>
        <w:t xml:space="preserve"> o quant’altro ritenuto opportuno e congruo dall’Amministrazione per l’esercizio</w:t>
      </w:r>
      <w:r w:rsidR="00171760" w:rsidRPr="00171760">
        <w:rPr>
          <w:rFonts w:ascii="Times New Roman" w:hAnsi="Times New Roman" w:cs="Times New Roman"/>
          <w:color w:val="auto"/>
        </w:rPr>
        <w:t xml:space="preserve"> dell’attività lavorativa e che siano </w:t>
      </w:r>
      <w:r w:rsidRPr="00171760">
        <w:rPr>
          <w:rFonts w:ascii="Times New Roman" w:hAnsi="Times New Roman" w:cs="Times New Roman"/>
          <w:color w:val="auto"/>
        </w:rPr>
        <w:t xml:space="preserve">già in suo possesso </w:t>
      </w:r>
      <w:r w:rsidR="00171760" w:rsidRPr="00171760">
        <w:rPr>
          <w:rFonts w:ascii="Times New Roman" w:hAnsi="Times New Roman" w:cs="Times New Roman"/>
          <w:color w:val="auto"/>
        </w:rPr>
        <w:t xml:space="preserve">o </w:t>
      </w:r>
      <w:r w:rsidRPr="00171760">
        <w:rPr>
          <w:rFonts w:ascii="Times New Roman" w:hAnsi="Times New Roman" w:cs="Times New Roman"/>
          <w:color w:val="auto"/>
        </w:rPr>
        <w:t>forniti dall’Amministrazione</w:t>
      </w:r>
      <w:r w:rsidR="00171760" w:rsidRPr="00171760">
        <w:rPr>
          <w:rFonts w:ascii="Times New Roman" w:hAnsi="Times New Roman" w:cs="Times New Roman"/>
          <w:color w:val="auto"/>
        </w:rPr>
        <w:t>.</w:t>
      </w:r>
    </w:p>
    <w:p w14:paraId="2F023D56" w14:textId="291B0B49" w:rsidR="00171760" w:rsidRPr="00761BF9" w:rsidRDefault="00E07462" w:rsidP="00761BF9">
      <w:pPr>
        <w:pStyle w:val="Default"/>
        <w:jc w:val="both"/>
        <w:rPr>
          <w:rFonts w:ascii="Times New Roman" w:hAnsi="Times New Roman" w:cs="Times New Roman"/>
          <w:color w:val="auto"/>
        </w:rPr>
      </w:pPr>
      <w:r w:rsidRPr="00171760">
        <w:rPr>
          <w:rFonts w:ascii="Times New Roman" w:hAnsi="Times New Roman" w:cs="Times New Roman"/>
          <w:color w:val="auto"/>
        </w:rPr>
        <w:t xml:space="preserve"> </w:t>
      </w:r>
    </w:p>
    <w:p w14:paraId="3A391B04" w14:textId="70D2AE3A" w:rsidR="00E07462" w:rsidRPr="00813D4D" w:rsidRDefault="00E07462" w:rsidP="00454CBC">
      <w:pPr>
        <w:pStyle w:val="Default"/>
        <w:jc w:val="both"/>
        <w:rPr>
          <w:rFonts w:ascii="Times New Roman" w:hAnsi="Times New Roman" w:cs="Times New Roman"/>
          <w:color w:val="auto"/>
        </w:rPr>
      </w:pPr>
      <w:r w:rsidRPr="00813D4D">
        <w:rPr>
          <w:rFonts w:ascii="Times New Roman" w:hAnsi="Times New Roman" w:cs="Times New Roman"/>
          <w:color w:val="auto"/>
        </w:rPr>
        <w:t xml:space="preserve">Le spese a questa connesse, riguardanti i consumi elettrici sono, in ogni ipotesi, a carico del dipendente. </w:t>
      </w:r>
      <w:r w:rsidRPr="00171760">
        <w:rPr>
          <w:rFonts w:ascii="Times New Roman" w:hAnsi="Times New Roman" w:cs="Times New Roman"/>
          <w:color w:val="auto"/>
        </w:rPr>
        <w:t xml:space="preserve">Le spese di manutenzione e connettività sono definite nel </w:t>
      </w:r>
      <w:r w:rsidR="00525FA1">
        <w:rPr>
          <w:rFonts w:ascii="Times New Roman" w:hAnsi="Times New Roman" w:cs="Times New Roman"/>
          <w:color w:val="auto"/>
        </w:rPr>
        <w:t xml:space="preserve">accordo </w:t>
      </w:r>
      <w:r w:rsidRPr="00171760">
        <w:rPr>
          <w:rFonts w:ascii="Times New Roman" w:hAnsi="Times New Roman" w:cs="Times New Roman"/>
          <w:color w:val="auto"/>
        </w:rPr>
        <w:t>individua</w:t>
      </w:r>
      <w:r w:rsidR="00171760">
        <w:rPr>
          <w:rFonts w:ascii="Times New Roman" w:hAnsi="Times New Roman" w:cs="Times New Roman"/>
          <w:color w:val="auto"/>
        </w:rPr>
        <w:t>le di cui all’art. 10</w:t>
      </w:r>
      <w:r w:rsidRPr="00171760">
        <w:rPr>
          <w:rFonts w:ascii="Times New Roman" w:hAnsi="Times New Roman" w:cs="Times New Roman"/>
          <w:color w:val="auto"/>
        </w:rPr>
        <w:t xml:space="preserve"> del presente regolamento.</w:t>
      </w:r>
      <w:r w:rsidRPr="00813D4D">
        <w:rPr>
          <w:rFonts w:ascii="Times New Roman" w:hAnsi="Times New Roman" w:cs="Times New Roman"/>
          <w:color w:val="auto"/>
        </w:rPr>
        <w:t xml:space="preserve"> </w:t>
      </w:r>
    </w:p>
    <w:p w14:paraId="78C8379F" w14:textId="77777777" w:rsidR="00CE4365" w:rsidRDefault="00CE4365" w:rsidP="00454CBC">
      <w:pPr>
        <w:pStyle w:val="Default"/>
        <w:jc w:val="both"/>
        <w:rPr>
          <w:rFonts w:ascii="Times New Roman" w:hAnsi="Times New Roman" w:cs="Times New Roman"/>
          <w:b/>
          <w:bCs/>
          <w:color w:val="auto"/>
          <w:highlight w:val="yellow"/>
        </w:rPr>
      </w:pPr>
    </w:p>
    <w:p w14:paraId="16090DBD" w14:textId="5C6FDAC8" w:rsidR="00DC489D" w:rsidRDefault="00A518FE" w:rsidP="00D014BA">
      <w:pPr>
        <w:pStyle w:val="Default"/>
        <w:jc w:val="center"/>
        <w:rPr>
          <w:rFonts w:ascii="Times New Roman" w:hAnsi="Times New Roman" w:cs="Times New Roman"/>
          <w:b/>
          <w:bCs/>
          <w:color w:val="auto"/>
        </w:rPr>
      </w:pPr>
      <w:r>
        <w:rPr>
          <w:rFonts w:ascii="Times New Roman" w:hAnsi="Times New Roman" w:cs="Times New Roman"/>
          <w:b/>
          <w:bCs/>
          <w:color w:val="auto"/>
        </w:rPr>
        <w:t>Art. 8</w:t>
      </w:r>
    </w:p>
    <w:p w14:paraId="4CAE794A" w14:textId="4A290EC3" w:rsidR="00A518FE" w:rsidRPr="00525FA1" w:rsidRDefault="00A518FE" w:rsidP="00D014BA">
      <w:pPr>
        <w:pStyle w:val="Default"/>
        <w:jc w:val="center"/>
        <w:rPr>
          <w:rFonts w:ascii="Times New Roman" w:hAnsi="Times New Roman" w:cs="Times New Roman"/>
          <w:b/>
          <w:smallCaps/>
          <w:color w:val="auto"/>
        </w:rPr>
      </w:pPr>
      <w:r w:rsidRPr="00525FA1">
        <w:rPr>
          <w:rFonts w:ascii="Times New Roman" w:hAnsi="Times New Roman" w:cs="Times New Roman"/>
          <w:b/>
          <w:smallCaps/>
          <w:color w:val="auto"/>
        </w:rPr>
        <w:t>Diritto alla disconnessione</w:t>
      </w:r>
    </w:p>
    <w:p w14:paraId="241DA42A" w14:textId="56C2CB70" w:rsidR="00255A0A" w:rsidRDefault="00C034CB" w:rsidP="00C034CB">
      <w:pPr>
        <w:pStyle w:val="Default"/>
        <w:jc w:val="both"/>
        <w:rPr>
          <w:rFonts w:ascii="Times New Roman" w:hAnsi="Times New Roman" w:cs="Times New Roman"/>
          <w:smallCaps/>
          <w:color w:val="auto"/>
        </w:rPr>
      </w:pPr>
      <w:r w:rsidRPr="00C034CB">
        <w:rPr>
          <w:rFonts w:ascii="Times New Roman" w:hAnsi="Times New Roman" w:cs="Times New Roman"/>
          <w:color w:val="auto"/>
        </w:rPr>
        <w:t xml:space="preserve">In </w:t>
      </w:r>
      <w:r w:rsidR="00FA6075">
        <w:rPr>
          <w:rFonts w:ascii="Times New Roman" w:hAnsi="Times New Roman" w:cs="Times New Roman"/>
          <w:color w:val="auto"/>
        </w:rPr>
        <w:t xml:space="preserve">attuazione di </w:t>
      </w:r>
      <w:r w:rsidRPr="00C034CB">
        <w:rPr>
          <w:rFonts w:ascii="Times New Roman" w:hAnsi="Times New Roman" w:cs="Times New Roman"/>
          <w:color w:val="auto"/>
        </w:rPr>
        <w:t>quanto disposto all’art. 19, 1 comma, della legge del 22 maggio 2017 n. 81</w:t>
      </w:r>
      <w:r w:rsidR="00234F3C">
        <w:rPr>
          <w:rFonts w:ascii="Times New Roman" w:hAnsi="Times New Roman" w:cs="Times New Roman"/>
          <w:color w:val="auto"/>
        </w:rPr>
        <w:t>,</w:t>
      </w:r>
      <w:r w:rsidRPr="00C034CB">
        <w:rPr>
          <w:rFonts w:ascii="Times New Roman" w:hAnsi="Times New Roman" w:cs="Times New Roman"/>
          <w:color w:val="auto"/>
        </w:rPr>
        <w:t xml:space="preserve"> </w:t>
      </w:r>
      <w:r w:rsidR="005F3446">
        <w:rPr>
          <w:rFonts w:ascii="Times New Roman" w:hAnsi="Times New Roman" w:cs="Times New Roman"/>
          <w:color w:val="auto"/>
        </w:rPr>
        <w:t>l’Amministrazione adotta le misure tecniche</w:t>
      </w:r>
      <w:r w:rsidR="000D2C92">
        <w:rPr>
          <w:rFonts w:ascii="Times New Roman" w:hAnsi="Times New Roman" w:cs="Times New Roman"/>
          <w:color w:val="auto"/>
        </w:rPr>
        <w:t xml:space="preserve"> e</w:t>
      </w:r>
      <w:r w:rsidR="005F3446">
        <w:rPr>
          <w:rFonts w:ascii="Times New Roman" w:hAnsi="Times New Roman" w:cs="Times New Roman"/>
          <w:color w:val="auto"/>
        </w:rPr>
        <w:t xml:space="preserve"> organizzative necessarie per garantire </w:t>
      </w:r>
      <w:r w:rsidRPr="00C034CB">
        <w:rPr>
          <w:rFonts w:ascii="Times New Roman" w:hAnsi="Times New Roman" w:cs="Times New Roman"/>
          <w:color w:val="auto"/>
        </w:rPr>
        <w:t xml:space="preserve">il diritto alla disconnessione dello </w:t>
      </w:r>
      <w:r w:rsidR="00105B09">
        <w:rPr>
          <w:rFonts w:ascii="Times New Roman" w:hAnsi="Times New Roman" w:cs="Times New Roman"/>
          <w:color w:val="auto"/>
        </w:rPr>
        <w:t>lavoratore agile</w:t>
      </w:r>
      <w:r w:rsidRPr="00C034CB">
        <w:rPr>
          <w:rFonts w:ascii="Times New Roman" w:hAnsi="Times New Roman" w:cs="Times New Roman"/>
          <w:color w:val="auto"/>
        </w:rPr>
        <w:t xml:space="preserve"> dalle strumentazioni tecnologiche di lavoro</w:t>
      </w:r>
      <w:r>
        <w:rPr>
          <w:rFonts w:ascii="Times New Roman" w:hAnsi="Times New Roman" w:cs="Times New Roman"/>
          <w:smallCaps/>
          <w:color w:val="auto"/>
        </w:rPr>
        <w:t>.</w:t>
      </w:r>
      <w:r w:rsidR="000D2C92">
        <w:rPr>
          <w:rFonts w:ascii="Times New Roman" w:hAnsi="Times New Roman" w:cs="Times New Roman"/>
          <w:smallCaps/>
          <w:color w:val="auto"/>
        </w:rPr>
        <w:t xml:space="preserve"> </w:t>
      </w:r>
    </w:p>
    <w:p w14:paraId="5C1FE7D7" w14:textId="77777777" w:rsidR="00255A0A" w:rsidRDefault="00255A0A" w:rsidP="00C034CB">
      <w:pPr>
        <w:pStyle w:val="Default"/>
        <w:jc w:val="both"/>
        <w:rPr>
          <w:rFonts w:ascii="Times New Roman" w:hAnsi="Times New Roman" w:cs="Times New Roman"/>
          <w:smallCaps/>
          <w:color w:val="auto"/>
        </w:rPr>
      </w:pPr>
    </w:p>
    <w:p w14:paraId="6188079E" w14:textId="4CFA5A23" w:rsidR="000D2C92" w:rsidRDefault="000D2C92" w:rsidP="00C034CB">
      <w:pPr>
        <w:pStyle w:val="Default"/>
        <w:jc w:val="both"/>
        <w:rPr>
          <w:rFonts w:ascii="Times New Roman" w:hAnsi="Times New Roman" w:cs="Times New Roman"/>
          <w:color w:val="auto"/>
        </w:rPr>
      </w:pPr>
      <w:r w:rsidRPr="003B430D">
        <w:rPr>
          <w:rFonts w:ascii="Times New Roman" w:hAnsi="Times New Roman" w:cs="Times New Roman"/>
          <w:color w:val="auto"/>
        </w:rPr>
        <w:t xml:space="preserve">L’amministrazione </w:t>
      </w:r>
      <w:r w:rsidR="00255A0A">
        <w:rPr>
          <w:rFonts w:ascii="Times New Roman" w:hAnsi="Times New Roman" w:cs="Times New Roman"/>
          <w:color w:val="auto"/>
        </w:rPr>
        <w:t xml:space="preserve">riconosce il diritto dello </w:t>
      </w:r>
      <w:r w:rsidR="00092314">
        <w:rPr>
          <w:rFonts w:ascii="Times New Roman" w:hAnsi="Times New Roman" w:cs="Times New Roman"/>
          <w:color w:val="auto"/>
        </w:rPr>
        <w:t>lavoratore agile</w:t>
      </w:r>
      <w:r w:rsidR="003B430D">
        <w:rPr>
          <w:rFonts w:ascii="Times New Roman" w:hAnsi="Times New Roman" w:cs="Times New Roman"/>
          <w:color w:val="auto"/>
        </w:rPr>
        <w:t xml:space="preserve"> di</w:t>
      </w:r>
      <w:r w:rsidR="00255A0A">
        <w:rPr>
          <w:rFonts w:ascii="Times New Roman" w:hAnsi="Times New Roman" w:cs="Times New Roman"/>
          <w:color w:val="auto"/>
        </w:rPr>
        <w:t xml:space="preserve"> non</w:t>
      </w:r>
      <w:r w:rsidR="003B430D">
        <w:rPr>
          <w:rFonts w:ascii="Times New Roman" w:hAnsi="Times New Roman" w:cs="Times New Roman"/>
          <w:color w:val="auto"/>
        </w:rPr>
        <w:t xml:space="preserve"> leggere</w:t>
      </w:r>
      <w:r w:rsidR="00234F3C">
        <w:rPr>
          <w:rFonts w:ascii="Times New Roman" w:hAnsi="Times New Roman" w:cs="Times New Roman"/>
          <w:color w:val="auto"/>
        </w:rPr>
        <w:t xml:space="preserve"> e non rispondere a</w:t>
      </w:r>
      <w:r w:rsidR="00255A0A">
        <w:rPr>
          <w:rFonts w:ascii="Times New Roman" w:hAnsi="Times New Roman" w:cs="Times New Roman"/>
          <w:color w:val="auto"/>
        </w:rPr>
        <w:t xml:space="preserve"> email,</w:t>
      </w:r>
      <w:r w:rsidR="003B430D">
        <w:rPr>
          <w:rFonts w:ascii="Times New Roman" w:hAnsi="Times New Roman" w:cs="Times New Roman"/>
          <w:color w:val="auto"/>
        </w:rPr>
        <w:t xml:space="preserve"> telefonate </w:t>
      </w:r>
      <w:r w:rsidR="00255A0A">
        <w:rPr>
          <w:rFonts w:ascii="Times New Roman" w:hAnsi="Times New Roman" w:cs="Times New Roman"/>
          <w:color w:val="auto"/>
        </w:rPr>
        <w:t>o messaggi lavorativi e di non telefonare, di non inviare e-mail e messaggi di qualsiasi tipo inerenti all’attività lavorativa</w:t>
      </w:r>
      <w:r w:rsidR="00571D0E">
        <w:rPr>
          <w:rFonts w:ascii="Times New Roman" w:hAnsi="Times New Roman" w:cs="Times New Roman"/>
          <w:color w:val="auto"/>
        </w:rPr>
        <w:t xml:space="preserve"> nel periodo di disconnessione di cui alla </w:t>
      </w:r>
      <w:proofErr w:type="spellStart"/>
      <w:r w:rsidR="00571D0E">
        <w:rPr>
          <w:rFonts w:ascii="Times New Roman" w:hAnsi="Times New Roman" w:cs="Times New Roman"/>
          <w:color w:val="auto"/>
        </w:rPr>
        <w:t>lett</w:t>
      </w:r>
      <w:proofErr w:type="spellEnd"/>
      <w:r w:rsidR="00571D0E">
        <w:rPr>
          <w:rFonts w:ascii="Times New Roman" w:hAnsi="Times New Roman" w:cs="Times New Roman"/>
          <w:color w:val="auto"/>
        </w:rPr>
        <w:t>. b)</w:t>
      </w:r>
    </w:p>
    <w:p w14:paraId="4F0DF860" w14:textId="59D6FA07" w:rsidR="00255A0A" w:rsidRDefault="00255A0A" w:rsidP="00C034CB">
      <w:pPr>
        <w:pStyle w:val="Default"/>
        <w:jc w:val="both"/>
        <w:rPr>
          <w:rFonts w:ascii="Times New Roman" w:hAnsi="Times New Roman" w:cs="Times New Roman"/>
          <w:color w:val="auto"/>
        </w:rPr>
      </w:pPr>
      <w:r>
        <w:rPr>
          <w:rFonts w:ascii="Times New Roman" w:hAnsi="Times New Roman" w:cs="Times New Roman"/>
          <w:color w:val="auto"/>
        </w:rPr>
        <w:t>Per la relativa attuazione vengono adottate le seguenti prescrizioni:</w:t>
      </w:r>
      <w:r w:rsidR="006C604E">
        <w:rPr>
          <w:rFonts w:ascii="Times New Roman" w:hAnsi="Times New Roman" w:cs="Times New Roman"/>
          <w:color w:val="auto"/>
        </w:rPr>
        <w:t xml:space="preserve"> </w:t>
      </w:r>
      <w:r w:rsidR="006C604E" w:rsidRPr="006C604E">
        <w:rPr>
          <w:rFonts w:ascii="Times New Roman" w:hAnsi="Times New Roman" w:cs="Times New Roman"/>
          <w:color w:val="FF0000"/>
        </w:rPr>
        <w:t>(da perfezionare)</w:t>
      </w:r>
    </w:p>
    <w:p w14:paraId="6755958D" w14:textId="6326D416" w:rsidR="00255A0A" w:rsidRDefault="00255A0A" w:rsidP="00255A0A">
      <w:pPr>
        <w:pStyle w:val="Default"/>
        <w:numPr>
          <w:ilvl w:val="0"/>
          <w:numId w:val="6"/>
        </w:numPr>
        <w:jc w:val="both"/>
        <w:rPr>
          <w:rFonts w:ascii="Times New Roman" w:hAnsi="Times New Roman" w:cs="Times New Roman"/>
          <w:color w:val="auto"/>
        </w:rPr>
      </w:pPr>
      <w:r>
        <w:rPr>
          <w:rFonts w:ascii="Times New Roman" w:hAnsi="Times New Roman" w:cs="Times New Roman"/>
          <w:color w:val="auto"/>
        </w:rPr>
        <w:t>il “diritto alla disconnessione” si applica in senso verticale bidirezionale (verso i propri responsabili e viceversa), oltre che in senso orizzontale, cioè anche tra colleghi;</w:t>
      </w:r>
    </w:p>
    <w:p w14:paraId="0931EE09" w14:textId="019D5D27" w:rsidR="00255A0A" w:rsidRDefault="00255A0A" w:rsidP="00255A0A">
      <w:pPr>
        <w:pStyle w:val="Default"/>
        <w:numPr>
          <w:ilvl w:val="0"/>
          <w:numId w:val="6"/>
        </w:numPr>
        <w:jc w:val="both"/>
        <w:rPr>
          <w:rFonts w:ascii="Times New Roman" w:hAnsi="Times New Roman" w:cs="Times New Roman"/>
          <w:color w:val="auto"/>
        </w:rPr>
      </w:pPr>
      <w:r>
        <w:rPr>
          <w:rFonts w:ascii="Times New Roman" w:hAnsi="Times New Roman" w:cs="Times New Roman"/>
          <w:color w:val="auto"/>
        </w:rPr>
        <w:t>il “diritto alla disconnessione” si applica dalle ore 20.00 alle 7.00 del mattino seguente, dal lunedì al venerdì, salvo casi di comprovata urgenza o per reperibilità (p.e. per autisti), nonché dell’intera giornata di sabato, di domen</w:t>
      </w:r>
      <w:r w:rsidR="002C3F0E">
        <w:rPr>
          <w:rFonts w:ascii="Times New Roman" w:hAnsi="Times New Roman" w:cs="Times New Roman"/>
          <w:color w:val="auto"/>
        </w:rPr>
        <w:t>ica e di altri giorni festivi (tranne per i casi di attività istituzionale)</w:t>
      </w:r>
      <w:r w:rsidR="00171760">
        <w:rPr>
          <w:rFonts w:ascii="Times New Roman" w:hAnsi="Times New Roman" w:cs="Times New Roman"/>
          <w:color w:val="auto"/>
        </w:rPr>
        <w:t>;</w:t>
      </w:r>
    </w:p>
    <w:p w14:paraId="49C078BD" w14:textId="6C220E88" w:rsidR="002C3F0E" w:rsidRDefault="002C3F0E" w:rsidP="00255A0A">
      <w:pPr>
        <w:pStyle w:val="Default"/>
        <w:numPr>
          <w:ilvl w:val="0"/>
          <w:numId w:val="6"/>
        </w:numPr>
        <w:jc w:val="both"/>
        <w:rPr>
          <w:rFonts w:ascii="Times New Roman" w:hAnsi="Times New Roman" w:cs="Times New Roman"/>
          <w:color w:val="auto"/>
        </w:rPr>
      </w:pPr>
      <w:r>
        <w:rPr>
          <w:rFonts w:ascii="Times New Roman" w:hAnsi="Times New Roman" w:cs="Times New Roman"/>
          <w:color w:val="auto"/>
        </w:rPr>
        <w:t>saranno attivate analisi statistiche al fine di monitorare l’effettivo rispetto.</w:t>
      </w:r>
    </w:p>
    <w:p w14:paraId="65FE4979" w14:textId="77777777" w:rsidR="00255A0A" w:rsidRDefault="00255A0A" w:rsidP="00C034CB">
      <w:pPr>
        <w:pStyle w:val="Default"/>
        <w:jc w:val="both"/>
        <w:rPr>
          <w:rFonts w:ascii="Times New Roman" w:hAnsi="Times New Roman" w:cs="Times New Roman"/>
          <w:color w:val="auto"/>
        </w:rPr>
      </w:pPr>
    </w:p>
    <w:p w14:paraId="16538F51" w14:textId="3B60D651" w:rsidR="00234F3C" w:rsidRDefault="00234F3C" w:rsidP="00C034CB">
      <w:pPr>
        <w:pStyle w:val="Default"/>
        <w:jc w:val="both"/>
        <w:rPr>
          <w:rFonts w:ascii="Times New Roman" w:hAnsi="Times New Roman" w:cs="Times New Roman"/>
          <w:color w:val="auto"/>
        </w:rPr>
      </w:pPr>
    </w:p>
    <w:p w14:paraId="4060A733" w14:textId="77777777" w:rsidR="00AA6F12" w:rsidRDefault="000D2C92" w:rsidP="00171760">
      <w:pPr>
        <w:pStyle w:val="Default"/>
        <w:jc w:val="both"/>
        <w:rPr>
          <w:rFonts w:ascii="Times New Roman" w:hAnsi="Times New Roman" w:cs="Times New Roman"/>
          <w:color w:val="auto"/>
        </w:rPr>
      </w:pPr>
      <w:r w:rsidRPr="00F77AED">
        <w:rPr>
          <w:rFonts w:ascii="Times New Roman" w:hAnsi="Times New Roman" w:cs="Times New Roman"/>
          <w:color w:val="auto"/>
        </w:rPr>
        <w:t xml:space="preserve">La tutela del diritto alla disconnessione viene garantita anche attraverso un percorso formativo del management e degli smart </w:t>
      </w:r>
      <w:proofErr w:type="spellStart"/>
      <w:r w:rsidRPr="00F77AED">
        <w:rPr>
          <w:rFonts w:ascii="Times New Roman" w:hAnsi="Times New Roman" w:cs="Times New Roman"/>
          <w:color w:val="auto"/>
        </w:rPr>
        <w:t>work</w:t>
      </w:r>
      <w:r w:rsidR="00FA6075" w:rsidRPr="00F77AED">
        <w:rPr>
          <w:rFonts w:ascii="Times New Roman" w:hAnsi="Times New Roman" w:cs="Times New Roman"/>
          <w:color w:val="auto"/>
        </w:rPr>
        <w:t>er</w:t>
      </w:r>
      <w:proofErr w:type="spellEnd"/>
      <w:r w:rsidR="00FA6075" w:rsidRPr="00F77AED">
        <w:rPr>
          <w:rFonts w:ascii="Times New Roman" w:hAnsi="Times New Roman" w:cs="Times New Roman"/>
          <w:color w:val="auto"/>
        </w:rPr>
        <w:t xml:space="preserve"> sui danni da </w:t>
      </w:r>
      <w:proofErr w:type="spellStart"/>
      <w:r w:rsidR="00FA6075" w:rsidRPr="00F77AED">
        <w:rPr>
          <w:rFonts w:ascii="Times New Roman" w:hAnsi="Times New Roman" w:cs="Times New Roman"/>
          <w:color w:val="auto"/>
        </w:rPr>
        <w:t>iperconnessione</w:t>
      </w:r>
      <w:proofErr w:type="spellEnd"/>
      <w:r w:rsidR="00FA6075" w:rsidRPr="00F77AED">
        <w:rPr>
          <w:rFonts w:ascii="Times New Roman" w:hAnsi="Times New Roman" w:cs="Times New Roman"/>
          <w:color w:val="auto"/>
        </w:rPr>
        <w:t xml:space="preserve"> </w:t>
      </w:r>
      <w:proofErr w:type="gramStart"/>
      <w:r w:rsidR="00FA6075" w:rsidRPr="00F77AED">
        <w:rPr>
          <w:rFonts w:ascii="Times New Roman" w:hAnsi="Times New Roman" w:cs="Times New Roman"/>
          <w:color w:val="auto"/>
        </w:rPr>
        <w:t>e</w:t>
      </w:r>
      <w:r w:rsidR="00171760" w:rsidRPr="00F77AED">
        <w:rPr>
          <w:rFonts w:ascii="Times New Roman" w:hAnsi="Times New Roman" w:cs="Times New Roman"/>
          <w:color w:val="auto"/>
        </w:rPr>
        <w:t>d</w:t>
      </w:r>
      <w:proofErr w:type="gramEnd"/>
      <w:r w:rsidR="00171760" w:rsidRPr="00F77AED">
        <w:rPr>
          <w:rFonts w:ascii="Times New Roman" w:hAnsi="Times New Roman" w:cs="Times New Roman"/>
          <w:color w:val="auto"/>
        </w:rPr>
        <w:t xml:space="preserve"> volta anche a</w:t>
      </w:r>
      <w:r w:rsidR="00FA6075" w:rsidRPr="00F77AED">
        <w:rPr>
          <w:rFonts w:ascii="Times New Roman" w:hAnsi="Times New Roman" w:cs="Times New Roman"/>
          <w:color w:val="auto"/>
        </w:rPr>
        <w:t xml:space="preserve"> condurre a un uso ragionevole delle tecnologie ICT.</w:t>
      </w:r>
      <w:r w:rsidR="00F77AED">
        <w:rPr>
          <w:rFonts w:ascii="Times New Roman" w:hAnsi="Times New Roman" w:cs="Times New Roman"/>
          <w:color w:val="auto"/>
        </w:rPr>
        <w:t xml:space="preserve"> </w:t>
      </w:r>
      <w:r w:rsidR="00AA6F12">
        <w:rPr>
          <w:rFonts w:ascii="Times New Roman" w:hAnsi="Times New Roman" w:cs="Times New Roman"/>
          <w:color w:val="auto"/>
        </w:rPr>
        <w:t>(</w:t>
      </w:r>
      <w:r w:rsidR="00F77AED">
        <w:rPr>
          <w:rFonts w:ascii="Times New Roman" w:hAnsi="Times New Roman" w:cs="Times New Roman"/>
          <w:color w:val="auto"/>
        </w:rPr>
        <w:t xml:space="preserve">Riteniamo opportuno lasciare questa idea come proposta da sottoporre alla DPO </w:t>
      </w:r>
      <w:r w:rsidR="000D61D6">
        <w:rPr>
          <w:rFonts w:ascii="Times New Roman" w:hAnsi="Times New Roman" w:cs="Times New Roman"/>
          <w:color w:val="auto"/>
        </w:rPr>
        <w:t xml:space="preserve"> come risposta alla sollecitazione della Consigliera di trovare la modalità per normare la “disconnessione”, in quanto questa ipotesi è estratta dalle “buone pratiche” in essere.</w:t>
      </w:r>
    </w:p>
    <w:p w14:paraId="57366F42" w14:textId="793672DB" w:rsidR="00A518FE" w:rsidRPr="006C604E" w:rsidRDefault="00AA6F12" w:rsidP="00171760">
      <w:pPr>
        <w:pStyle w:val="Default"/>
        <w:jc w:val="both"/>
        <w:rPr>
          <w:rFonts w:ascii="Times New Roman" w:hAnsi="Times New Roman" w:cs="Times New Roman"/>
          <w:strike/>
          <w:color w:val="auto"/>
        </w:rPr>
      </w:pPr>
      <w:r>
        <w:rPr>
          <w:rFonts w:ascii="Times New Roman" w:hAnsi="Times New Roman" w:cs="Times New Roman"/>
          <w:color w:val="auto"/>
        </w:rPr>
        <w:t>Altra eventuale opzione con un impatto maggiormente burocratico è rappresentato dal prevedere all’interno di tale articolo un rinvio ad ulteriore atto amministrativo</w:t>
      </w:r>
      <w:r w:rsidR="000D61D6">
        <w:rPr>
          <w:rFonts w:ascii="Times New Roman" w:hAnsi="Times New Roman" w:cs="Times New Roman"/>
          <w:color w:val="auto"/>
        </w:rPr>
        <w:t xml:space="preserve"> </w:t>
      </w:r>
    </w:p>
    <w:p w14:paraId="5E570D84" w14:textId="77777777" w:rsidR="00A518FE" w:rsidRDefault="00A518FE" w:rsidP="00D014BA">
      <w:pPr>
        <w:pStyle w:val="Default"/>
        <w:jc w:val="center"/>
        <w:rPr>
          <w:rFonts w:ascii="Times New Roman" w:hAnsi="Times New Roman" w:cs="Times New Roman"/>
          <w:b/>
          <w:bCs/>
          <w:color w:val="auto"/>
        </w:rPr>
      </w:pPr>
    </w:p>
    <w:p w14:paraId="3BCE4630" w14:textId="406B204B" w:rsidR="00E07462" w:rsidRPr="00D014BA" w:rsidRDefault="00D014BA" w:rsidP="00D014BA">
      <w:pPr>
        <w:pStyle w:val="Default"/>
        <w:jc w:val="center"/>
        <w:rPr>
          <w:rFonts w:ascii="Times New Roman" w:hAnsi="Times New Roman" w:cs="Times New Roman"/>
          <w:color w:val="auto"/>
        </w:rPr>
      </w:pPr>
      <w:r w:rsidRPr="00D014BA">
        <w:rPr>
          <w:rFonts w:ascii="Times New Roman" w:hAnsi="Times New Roman" w:cs="Times New Roman"/>
          <w:b/>
          <w:bCs/>
          <w:color w:val="auto"/>
        </w:rPr>
        <w:t xml:space="preserve">Art. </w:t>
      </w:r>
      <w:r w:rsidR="007332BB">
        <w:rPr>
          <w:rFonts w:ascii="Times New Roman" w:hAnsi="Times New Roman" w:cs="Times New Roman"/>
          <w:b/>
          <w:bCs/>
          <w:color w:val="auto"/>
        </w:rPr>
        <w:t>9</w:t>
      </w:r>
      <w:r w:rsidR="00C504B1">
        <w:rPr>
          <w:rStyle w:val="Rimandonotaapidipagina"/>
          <w:rFonts w:ascii="Times New Roman" w:hAnsi="Times New Roman" w:cs="Times New Roman"/>
          <w:b/>
          <w:bCs/>
          <w:color w:val="auto"/>
        </w:rPr>
        <w:footnoteReference w:id="2"/>
      </w:r>
    </w:p>
    <w:p w14:paraId="73678231" w14:textId="5B2BAC5D" w:rsidR="00E07462" w:rsidRPr="00171760" w:rsidRDefault="00D014BA" w:rsidP="00D014BA">
      <w:pPr>
        <w:pStyle w:val="Default"/>
        <w:jc w:val="center"/>
        <w:rPr>
          <w:rFonts w:ascii="Times New Roman" w:hAnsi="Times New Roman" w:cs="Times New Roman"/>
          <w:b/>
          <w:smallCaps/>
          <w:color w:val="auto"/>
        </w:rPr>
      </w:pPr>
      <w:r w:rsidRPr="00171760">
        <w:rPr>
          <w:rFonts w:ascii="Times New Roman" w:hAnsi="Times New Roman" w:cs="Times New Roman"/>
          <w:b/>
          <w:smallCaps/>
          <w:color w:val="auto"/>
        </w:rPr>
        <w:t xml:space="preserve">Modalità di accesso allo </w:t>
      </w:r>
      <w:r w:rsidR="00105B09">
        <w:rPr>
          <w:rFonts w:ascii="Times New Roman" w:hAnsi="Times New Roman" w:cs="Times New Roman"/>
          <w:b/>
          <w:smallCaps/>
          <w:color w:val="auto"/>
        </w:rPr>
        <w:t>lavoro agile</w:t>
      </w:r>
      <w:r w:rsidRPr="00171760">
        <w:rPr>
          <w:rFonts w:ascii="Times New Roman" w:hAnsi="Times New Roman" w:cs="Times New Roman"/>
          <w:b/>
          <w:smallCaps/>
          <w:color w:val="auto"/>
        </w:rPr>
        <w:t xml:space="preserve"> </w:t>
      </w:r>
    </w:p>
    <w:p w14:paraId="64FA7B13" w14:textId="77777777" w:rsidR="00E07462" w:rsidRPr="00171760" w:rsidRDefault="00E07462" w:rsidP="00454CBC">
      <w:pPr>
        <w:pStyle w:val="Default"/>
        <w:jc w:val="both"/>
        <w:rPr>
          <w:rFonts w:ascii="Times New Roman" w:hAnsi="Times New Roman" w:cs="Times New Roman"/>
          <w:color w:val="auto"/>
        </w:rPr>
      </w:pPr>
      <w:r w:rsidRPr="00171760">
        <w:rPr>
          <w:rFonts w:ascii="Times New Roman" w:hAnsi="Times New Roman" w:cs="Times New Roman"/>
          <w:color w:val="auto"/>
        </w:rPr>
        <w:t xml:space="preserve">L’esercizio della prestazione lavorativa in modalità </w:t>
      </w:r>
      <w:r w:rsidRPr="00171760">
        <w:rPr>
          <w:rFonts w:ascii="Times New Roman" w:hAnsi="Times New Roman" w:cs="Times New Roman"/>
          <w:i/>
          <w:iCs/>
          <w:color w:val="auto"/>
        </w:rPr>
        <w:t xml:space="preserve">agile </w:t>
      </w:r>
      <w:r w:rsidRPr="00171760">
        <w:rPr>
          <w:rFonts w:ascii="Times New Roman" w:hAnsi="Times New Roman" w:cs="Times New Roman"/>
          <w:color w:val="auto"/>
        </w:rPr>
        <w:t xml:space="preserve">avviene su base volontaria. </w:t>
      </w:r>
    </w:p>
    <w:p w14:paraId="785069AE" w14:textId="217A04FA" w:rsidR="00E07462" w:rsidRDefault="00171760" w:rsidP="00454CBC">
      <w:pPr>
        <w:pStyle w:val="Default"/>
        <w:jc w:val="both"/>
        <w:rPr>
          <w:rFonts w:ascii="Times New Roman" w:hAnsi="Times New Roman" w:cs="Times New Roman"/>
          <w:color w:val="auto"/>
        </w:rPr>
      </w:pPr>
      <w:r>
        <w:rPr>
          <w:rFonts w:ascii="Times New Roman" w:hAnsi="Times New Roman" w:cs="Times New Roman"/>
          <w:color w:val="auto"/>
        </w:rPr>
        <w:t>Il dipendente di cui all’art. 4</w:t>
      </w:r>
      <w:r w:rsidR="00E07462" w:rsidRPr="00171760">
        <w:rPr>
          <w:rFonts w:ascii="Times New Roman" w:hAnsi="Times New Roman" w:cs="Times New Roman"/>
          <w:color w:val="auto"/>
        </w:rPr>
        <w:t xml:space="preserve"> del presente regolamento che intenda espletare parte della </w:t>
      </w:r>
      <w:r w:rsidR="00082470">
        <w:rPr>
          <w:rFonts w:ascii="Times New Roman" w:hAnsi="Times New Roman" w:cs="Times New Roman"/>
          <w:color w:val="auto"/>
        </w:rPr>
        <w:t>propria</w:t>
      </w:r>
      <w:r w:rsidR="00E07462" w:rsidRPr="00171760">
        <w:rPr>
          <w:rFonts w:ascii="Times New Roman" w:hAnsi="Times New Roman" w:cs="Times New Roman"/>
          <w:color w:val="auto"/>
        </w:rPr>
        <w:t xml:space="preserve"> attività lavorativa in modalità </w:t>
      </w:r>
      <w:r w:rsidR="00E07462" w:rsidRPr="00171760">
        <w:rPr>
          <w:rFonts w:ascii="Times New Roman" w:hAnsi="Times New Roman" w:cs="Times New Roman"/>
          <w:i/>
          <w:iCs/>
          <w:color w:val="auto"/>
        </w:rPr>
        <w:t xml:space="preserve">agile </w:t>
      </w:r>
      <w:r w:rsidR="00E07462" w:rsidRPr="00171760">
        <w:rPr>
          <w:rFonts w:ascii="Times New Roman" w:hAnsi="Times New Roman" w:cs="Times New Roman"/>
          <w:color w:val="auto"/>
        </w:rPr>
        <w:t>deve</w:t>
      </w:r>
      <w:r w:rsidR="00082470">
        <w:rPr>
          <w:rFonts w:ascii="Times New Roman" w:hAnsi="Times New Roman" w:cs="Times New Roman"/>
          <w:color w:val="auto"/>
        </w:rPr>
        <w:t xml:space="preserve"> presentare istanza al</w:t>
      </w:r>
      <w:r w:rsidR="00E07462" w:rsidRPr="00171760">
        <w:rPr>
          <w:rFonts w:ascii="Times New Roman" w:hAnsi="Times New Roman" w:cs="Times New Roman"/>
          <w:color w:val="auto"/>
        </w:rPr>
        <w:t xml:space="preserve"> </w:t>
      </w:r>
      <w:r w:rsidR="00092314">
        <w:rPr>
          <w:rFonts w:ascii="Times New Roman" w:hAnsi="Times New Roman" w:cs="Times New Roman"/>
          <w:color w:val="auto"/>
        </w:rPr>
        <w:t>Settore dell’Amministrazione</w:t>
      </w:r>
      <w:r w:rsidR="00E07462" w:rsidRPr="00082470">
        <w:rPr>
          <w:rFonts w:ascii="Times New Roman" w:hAnsi="Times New Roman" w:cs="Times New Roman"/>
          <w:color w:val="auto"/>
        </w:rPr>
        <w:t xml:space="preserve"> </w:t>
      </w:r>
      <w:r w:rsidRPr="006C604E">
        <w:rPr>
          <w:rFonts w:ascii="Times New Roman" w:hAnsi="Times New Roman" w:cs="Times New Roman"/>
          <w:color w:val="auto"/>
        </w:rPr>
        <w:t>di appartenenza</w:t>
      </w:r>
      <w:r>
        <w:rPr>
          <w:rFonts w:ascii="Times New Roman" w:hAnsi="Times New Roman" w:cs="Times New Roman"/>
          <w:color w:val="auto"/>
        </w:rPr>
        <w:t>.</w:t>
      </w:r>
    </w:p>
    <w:p w14:paraId="18310CCD" w14:textId="77777777" w:rsidR="00171760" w:rsidRPr="00171760" w:rsidRDefault="00171760" w:rsidP="00454CBC">
      <w:pPr>
        <w:pStyle w:val="Default"/>
        <w:jc w:val="both"/>
        <w:rPr>
          <w:rFonts w:ascii="Times New Roman" w:hAnsi="Times New Roman" w:cs="Times New Roman"/>
          <w:color w:val="auto"/>
        </w:rPr>
      </w:pPr>
    </w:p>
    <w:p w14:paraId="3FF339FD" w14:textId="4C790B4D" w:rsidR="00E07462" w:rsidRPr="00171760" w:rsidRDefault="00E07462" w:rsidP="00454CBC">
      <w:pPr>
        <w:pStyle w:val="Default"/>
        <w:jc w:val="both"/>
        <w:rPr>
          <w:rFonts w:ascii="Times New Roman" w:hAnsi="Times New Roman" w:cs="Times New Roman"/>
          <w:color w:val="auto"/>
        </w:rPr>
      </w:pPr>
      <w:r w:rsidRPr="00171760">
        <w:rPr>
          <w:rFonts w:ascii="Times New Roman" w:hAnsi="Times New Roman" w:cs="Times New Roman"/>
          <w:color w:val="auto"/>
        </w:rPr>
        <w:t xml:space="preserve">L’istanza, compilata secondo il </w:t>
      </w:r>
      <w:r w:rsidRPr="000F2966">
        <w:rPr>
          <w:rFonts w:ascii="Times New Roman" w:hAnsi="Times New Roman" w:cs="Times New Roman"/>
          <w:bCs/>
          <w:color w:val="auto"/>
        </w:rPr>
        <w:t>modello A (da predisporre</w:t>
      </w:r>
      <w:r w:rsidR="00D014BA" w:rsidRPr="000F2966">
        <w:rPr>
          <w:rFonts w:ascii="Times New Roman" w:hAnsi="Times New Roman" w:cs="Times New Roman"/>
          <w:bCs/>
          <w:color w:val="auto"/>
        </w:rPr>
        <w:t xml:space="preserve"> secondo le prassi della PA</w:t>
      </w:r>
      <w:r w:rsidRPr="000F2966">
        <w:rPr>
          <w:rFonts w:ascii="Times New Roman" w:hAnsi="Times New Roman" w:cs="Times New Roman"/>
          <w:bCs/>
          <w:color w:val="auto"/>
        </w:rPr>
        <w:t xml:space="preserve">) </w:t>
      </w:r>
      <w:r w:rsidRPr="000F2966">
        <w:rPr>
          <w:rFonts w:ascii="Times New Roman" w:hAnsi="Times New Roman" w:cs="Times New Roman"/>
          <w:color w:val="auto"/>
        </w:rPr>
        <w:t xml:space="preserve">e corredata dal </w:t>
      </w:r>
      <w:r w:rsidRPr="00082470">
        <w:rPr>
          <w:rFonts w:ascii="Times New Roman" w:hAnsi="Times New Roman" w:cs="Times New Roman"/>
          <w:color w:val="auto"/>
        </w:rPr>
        <w:t xml:space="preserve">parere del </w:t>
      </w:r>
      <w:r w:rsidR="003325D0">
        <w:rPr>
          <w:rFonts w:ascii="Times New Roman" w:hAnsi="Times New Roman" w:cs="Times New Roman"/>
          <w:color w:val="auto"/>
        </w:rPr>
        <w:t>Settore dell’Amministrazione</w:t>
      </w:r>
      <w:r w:rsidRPr="00082470">
        <w:rPr>
          <w:rFonts w:ascii="Times New Roman" w:hAnsi="Times New Roman" w:cs="Times New Roman"/>
          <w:color w:val="auto"/>
        </w:rPr>
        <w:t xml:space="preserve"> di appartenenza</w:t>
      </w:r>
      <w:r w:rsidRPr="00171760">
        <w:rPr>
          <w:rFonts w:ascii="Times New Roman" w:hAnsi="Times New Roman" w:cs="Times New Roman"/>
          <w:color w:val="auto"/>
        </w:rPr>
        <w:t>, è trasmessa dal dipenden</w:t>
      </w:r>
      <w:r w:rsidR="000F2966">
        <w:rPr>
          <w:rFonts w:ascii="Times New Roman" w:hAnsi="Times New Roman" w:cs="Times New Roman"/>
          <w:color w:val="auto"/>
        </w:rPr>
        <w:t>te, per il tramite degli Uffici competenti</w:t>
      </w:r>
      <w:r w:rsidRPr="00171760">
        <w:rPr>
          <w:rFonts w:ascii="Times New Roman" w:hAnsi="Times New Roman" w:cs="Times New Roman"/>
          <w:color w:val="auto"/>
        </w:rPr>
        <w:t xml:space="preserve">, al </w:t>
      </w:r>
      <w:r w:rsidR="00092314">
        <w:rPr>
          <w:rFonts w:ascii="Times New Roman" w:hAnsi="Times New Roman" w:cs="Times New Roman"/>
          <w:color w:val="auto"/>
        </w:rPr>
        <w:t>Settore dell’Amministrazione</w:t>
      </w:r>
      <w:r w:rsidRPr="00171760">
        <w:rPr>
          <w:rFonts w:ascii="Times New Roman" w:hAnsi="Times New Roman" w:cs="Times New Roman"/>
          <w:color w:val="auto"/>
        </w:rPr>
        <w:t xml:space="preserve"> del personale, all’indirizzo </w:t>
      </w:r>
      <w:r w:rsidR="00D014BA" w:rsidRPr="00171760">
        <w:rPr>
          <w:rFonts w:ascii="Times New Roman" w:hAnsi="Times New Roman" w:cs="Times New Roman"/>
          <w:color w:val="auto"/>
        </w:rPr>
        <w:t>(di posta elettronica dedicato).</w:t>
      </w:r>
      <w:r w:rsidRPr="00171760">
        <w:rPr>
          <w:rFonts w:ascii="Times New Roman" w:hAnsi="Times New Roman" w:cs="Times New Roman"/>
          <w:color w:val="auto"/>
        </w:rPr>
        <w:t xml:space="preserve"> </w:t>
      </w:r>
    </w:p>
    <w:p w14:paraId="71046976" w14:textId="77777777" w:rsidR="00836FCE" w:rsidRDefault="00E07462" w:rsidP="00836FCE">
      <w:pPr>
        <w:pStyle w:val="Default"/>
        <w:jc w:val="both"/>
        <w:rPr>
          <w:rFonts w:ascii="Times New Roman" w:hAnsi="Times New Roman" w:cs="Times New Roman"/>
          <w:color w:val="auto"/>
        </w:rPr>
      </w:pPr>
      <w:r w:rsidRPr="00171760">
        <w:rPr>
          <w:rFonts w:ascii="Times New Roman" w:hAnsi="Times New Roman" w:cs="Times New Roman"/>
          <w:color w:val="auto"/>
        </w:rPr>
        <w:t xml:space="preserve">L’istanza deve essere inoltrata entro e non oltre il ___________. </w:t>
      </w:r>
    </w:p>
    <w:p w14:paraId="02D2DAB6" w14:textId="77777777" w:rsidR="00C504B1" w:rsidRPr="00171760" w:rsidRDefault="00C504B1" w:rsidP="00836FCE">
      <w:pPr>
        <w:pStyle w:val="Default"/>
        <w:jc w:val="both"/>
        <w:rPr>
          <w:rFonts w:ascii="Times New Roman" w:hAnsi="Times New Roman" w:cs="Times New Roman"/>
          <w:color w:val="auto"/>
        </w:rPr>
      </w:pPr>
    </w:p>
    <w:p w14:paraId="51C8F426" w14:textId="4104C21F" w:rsidR="006C604E" w:rsidRDefault="00092314" w:rsidP="006C604E">
      <w:pPr>
        <w:pStyle w:val="Default"/>
        <w:rPr>
          <w:rFonts w:ascii="Times New Roman" w:hAnsi="Times New Roman" w:cs="Times New Roman"/>
          <w:color w:val="auto"/>
        </w:rPr>
      </w:pPr>
      <w:r>
        <w:rPr>
          <w:rFonts w:ascii="Times New Roman" w:hAnsi="Times New Roman" w:cs="Times New Roman"/>
          <w:color w:val="auto"/>
        </w:rPr>
        <w:t>Settore dell’Amministrazione</w:t>
      </w:r>
      <w:r w:rsidR="00EF348A">
        <w:rPr>
          <w:rFonts w:ascii="Times New Roman" w:hAnsi="Times New Roman" w:cs="Times New Roman"/>
          <w:color w:val="auto"/>
        </w:rPr>
        <w:t xml:space="preserve"> </w:t>
      </w:r>
      <w:r w:rsidR="00105B09">
        <w:rPr>
          <w:rFonts w:ascii="Times New Roman" w:hAnsi="Times New Roman" w:cs="Times New Roman"/>
          <w:color w:val="auto"/>
        </w:rPr>
        <w:t>lavoro agile</w:t>
      </w:r>
    </w:p>
    <w:p w14:paraId="520D8BFD" w14:textId="77777777" w:rsidR="006C604E" w:rsidRDefault="006C604E" w:rsidP="006C604E">
      <w:pPr>
        <w:pStyle w:val="Default"/>
        <w:rPr>
          <w:rFonts w:ascii="Times New Roman" w:hAnsi="Times New Roman" w:cs="Times New Roman"/>
          <w:color w:val="auto"/>
        </w:rPr>
      </w:pPr>
    </w:p>
    <w:p w14:paraId="33C34A6C" w14:textId="3CE3183F" w:rsidR="00E07462" w:rsidRPr="00813D4D" w:rsidRDefault="006C604E" w:rsidP="006C604E">
      <w:pPr>
        <w:pStyle w:val="Default"/>
        <w:jc w:val="center"/>
        <w:rPr>
          <w:rFonts w:ascii="Times New Roman" w:hAnsi="Times New Roman" w:cs="Times New Roman"/>
          <w:color w:val="auto"/>
        </w:rPr>
      </w:pPr>
      <w:r>
        <w:rPr>
          <w:rFonts w:ascii="Times New Roman" w:hAnsi="Times New Roman" w:cs="Times New Roman"/>
          <w:b/>
          <w:bCs/>
          <w:color w:val="auto"/>
        </w:rPr>
        <w:t xml:space="preserve">Art. </w:t>
      </w:r>
      <w:r w:rsidR="007332BB">
        <w:rPr>
          <w:rFonts w:ascii="Times New Roman" w:hAnsi="Times New Roman" w:cs="Times New Roman"/>
          <w:b/>
          <w:bCs/>
          <w:color w:val="auto"/>
        </w:rPr>
        <w:t>10</w:t>
      </w:r>
    </w:p>
    <w:p w14:paraId="660AEAEC" w14:textId="7CC03686" w:rsidR="00E07462" w:rsidRPr="000F2966" w:rsidRDefault="00525FA1" w:rsidP="005D303D">
      <w:pPr>
        <w:pStyle w:val="Default"/>
        <w:jc w:val="center"/>
        <w:rPr>
          <w:rFonts w:ascii="Times New Roman" w:hAnsi="Times New Roman" w:cs="Times New Roman"/>
          <w:b/>
          <w:smallCaps/>
          <w:color w:val="auto"/>
        </w:rPr>
      </w:pPr>
      <w:r>
        <w:rPr>
          <w:rFonts w:ascii="Times New Roman" w:hAnsi="Times New Roman" w:cs="Times New Roman"/>
          <w:b/>
          <w:smallCaps/>
          <w:color w:val="auto"/>
        </w:rPr>
        <w:t>accordo</w:t>
      </w:r>
      <w:r w:rsidR="002F47A9" w:rsidRPr="000F2966">
        <w:rPr>
          <w:rFonts w:ascii="Times New Roman" w:hAnsi="Times New Roman" w:cs="Times New Roman"/>
          <w:b/>
          <w:smallCaps/>
          <w:color w:val="auto"/>
        </w:rPr>
        <w:t xml:space="preserve"> individuale</w:t>
      </w:r>
    </w:p>
    <w:p w14:paraId="0CEA5A56" w14:textId="0AC90053" w:rsidR="0047613D" w:rsidRDefault="00E07462" w:rsidP="0047613D">
      <w:pPr>
        <w:pStyle w:val="Default"/>
        <w:spacing w:after="70"/>
        <w:jc w:val="both"/>
        <w:rPr>
          <w:rFonts w:ascii="Times New Roman" w:hAnsi="Times New Roman" w:cs="Times New Roman"/>
          <w:color w:val="auto"/>
        </w:rPr>
      </w:pPr>
      <w:r w:rsidRPr="005D303D">
        <w:rPr>
          <w:rFonts w:ascii="Times New Roman" w:hAnsi="Times New Roman" w:cs="Times New Roman"/>
          <w:color w:val="auto"/>
        </w:rPr>
        <w:t xml:space="preserve">I dipendenti ammessi allo svolgimento </w:t>
      </w:r>
      <w:r w:rsidR="002F47A9">
        <w:rPr>
          <w:rFonts w:ascii="Times New Roman" w:hAnsi="Times New Roman" w:cs="Times New Roman"/>
          <w:color w:val="auto"/>
        </w:rPr>
        <w:t xml:space="preserve">della prestazione di lavoro subordinato in </w:t>
      </w:r>
      <w:r w:rsidR="00105B09">
        <w:rPr>
          <w:rFonts w:ascii="Times New Roman" w:hAnsi="Times New Roman" w:cs="Times New Roman"/>
          <w:color w:val="auto"/>
        </w:rPr>
        <w:t>lavoro agile</w:t>
      </w:r>
      <w:r w:rsidR="002F47A9">
        <w:rPr>
          <w:rFonts w:ascii="Times New Roman" w:hAnsi="Times New Roman" w:cs="Times New Roman"/>
          <w:color w:val="auto"/>
        </w:rPr>
        <w:t xml:space="preserve"> sottoscrivono un </w:t>
      </w:r>
      <w:r w:rsidR="00525FA1">
        <w:rPr>
          <w:rFonts w:ascii="Times New Roman" w:hAnsi="Times New Roman" w:cs="Times New Roman"/>
          <w:color w:val="auto"/>
        </w:rPr>
        <w:t>accordo</w:t>
      </w:r>
      <w:r w:rsidR="002F47A9">
        <w:rPr>
          <w:rFonts w:ascii="Times New Roman" w:hAnsi="Times New Roman" w:cs="Times New Roman"/>
          <w:color w:val="auto"/>
        </w:rPr>
        <w:t xml:space="preserve">, </w:t>
      </w:r>
      <w:r w:rsidR="00397CB1" w:rsidRPr="00813D4D">
        <w:rPr>
          <w:rFonts w:ascii="Times New Roman" w:hAnsi="Times New Roman" w:cs="Times New Roman"/>
          <w:color w:val="auto"/>
        </w:rPr>
        <w:t>che</w:t>
      </w:r>
      <w:r w:rsidR="0047613D" w:rsidRPr="00813D4D">
        <w:rPr>
          <w:rFonts w:ascii="Times New Roman" w:hAnsi="Times New Roman" w:cs="Times New Roman"/>
          <w:color w:val="auto"/>
        </w:rPr>
        <w:t xml:space="preserve"> disciplina quanto segue:</w:t>
      </w:r>
    </w:p>
    <w:p w14:paraId="15983BC2" w14:textId="77777777" w:rsidR="0047613D" w:rsidRPr="006724F0" w:rsidRDefault="0047613D" w:rsidP="0047613D">
      <w:pPr>
        <w:pStyle w:val="Default"/>
        <w:numPr>
          <w:ilvl w:val="0"/>
          <w:numId w:val="5"/>
        </w:numPr>
        <w:spacing w:after="70"/>
        <w:jc w:val="both"/>
        <w:rPr>
          <w:rFonts w:ascii="Times New Roman" w:hAnsi="Times New Roman" w:cs="Times New Roman"/>
          <w:color w:val="auto"/>
        </w:rPr>
      </w:pPr>
      <w:r w:rsidRPr="006724F0">
        <w:rPr>
          <w:rFonts w:ascii="Times New Roman" w:hAnsi="Times New Roman" w:cs="Times New Roman"/>
          <w:color w:val="auto"/>
        </w:rPr>
        <w:t>durata: a tempo indeterminato o determinato;</w:t>
      </w:r>
    </w:p>
    <w:p w14:paraId="0C3942E4" w14:textId="77777777" w:rsidR="0047613D" w:rsidRPr="006724F0" w:rsidRDefault="0047613D" w:rsidP="0047613D">
      <w:pPr>
        <w:pStyle w:val="Default"/>
        <w:numPr>
          <w:ilvl w:val="0"/>
          <w:numId w:val="5"/>
        </w:numPr>
        <w:spacing w:after="70"/>
        <w:jc w:val="both"/>
        <w:rPr>
          <w:rFonts w:ascii="Times New Roman" w:hAnsi="Times New Roman" w:cs="Times New Roman"/>
          <w:color w:val="auto"/>
        </w:rPr>
      </w:pPr>
      <w:r w:rsidRPr="006724F0">
        <w:rPr>
          <w:rFonts w:ascii="Times New Roman" w:hAnsi="Times New Roman" w:cs="Times New Roman"/>
          <w:color w:val="auto"/>
        </w:rPr>
        <w:t>preavviso: il recesso è possibile con un preavviso di almeno 30 giorni (90 per i lavoratori disabili) per gli accordi a tempo indeterminato o in presenza di un giustificato motivo;</w:t>
      </w:r>
    </w:p>
    <w:p w14:paraId="0BC7EE43" w14:textId="474B378D" w:rsidR="0047613D" w:rsidRPr="006724F0" w:rsidRDefault="0047613D" w:rsidP="0047613D">
      <w:pPr>
        <w:pStyle w:val="Default"/>
        <w:numPr>
          <w:ilvl w:val="0"/>
          <w:numId w:val="5"/>
        </w:numPr>
        <w:spacing w:after="70"/>
        <w:jc w:val="both"/>
        <w:rPr>
          <w:rFonts w:ascii="Times New Roman" w:hAnsi="Times New Roman" w:cs="Times New Roman"/>
          <w:color w:val="auto"/>
        </w:rPr>
      </w:pPr>
      <w:r w:rsidRPr="006724F0">
        <w:rPr>
          <w:rFonts w:ascii="Times New Roman" w:hAnsi="Times New Roman" w:cs="Times New Roman"/>
          <w:color w:val="auto"/>
        </w:rPr>
        <w:t>disciplina dell’esecuzione della prestazione lavorativa</w:t>
      </w:r>
      <w:r w:rsidR="00BA583C">
        <w:rPr>
          <w:rFonts w:ascii="Times New Roman" w:hAnsi="Times New Roman" w:cs="Times New Roman"/>
          <w:color w:val="auto"/>
        </w:rPr>
        <w:t xml:space="preserve"> </w:t>
      </w:r>
      <w:r w:rsidRPr="006724F0">
        <w:rPr>
          <w:rFonts w:ascii="Times New Roman" w:hAnsi="Times New Roman" w:cs="Times New Roman"/>
          <w:color w:val="auto"/>
        </w:rPr>
        <w:t>al di fuori dei locali aziendali, con particolare riguardo agli strumenti tecnologici utilizzati e al rispetto del diritto alla disconnessione per il lavoratore;</w:t>
      </w:r>
    </w:p>
    <w:p w14:paraId="100C341E" w14:textId="0D104CF4" w:rsidR="0047613D" w:rsidRDefault="0047613D" w:rsidP="0047613D">
      <w:pPr>
        <w:pStyle w:val="Default"/>
        <w:numPr>
          <w:ilvl w:val="0"/>
          <w:numId w:val="5"/>
        </w:numPr>
        <w:spacing w:after="70"/>
        <w:jc w:val="both"/>
        <w:rPr>
          <w:rFonts w:ascii="Times New Roman" w:hAnsi="Times New Roman" w:cs="Times New Roman"/>
          <w:color w:val="auto"/>
        </w:rPr>
      </w:pPr>
      <w:r w:rsidRPr="006724F0">
        <w:rPr>
          <w:rFonts w:ascii="Times New Roman" w:hAnsi="Times New Roman" w:cs="Times New Roman"/>
          <w:color w:val="auto"/>
        </w:rPr>
        <w:t>modalità di</w:t>
      </w:r>
      <w:r w:rsidR="00BA583C">
        <w:rPr>
          <w:rFonts w:ascii="Times New Roman" w:hAnsi="Times New Roman" w:cs="Times New Roman"/>
          <w:color w:val="auto"/>
        </w:rPr>
        <w:t xml:space="preserve"> </w:t>
      </w:r>
      <w:r w:rsidR="00472B65">
        <w:rPr>
          <w:rFonts w:ascii="Times New Roman" w:hAnsi="Times New Roman" w:cs="Times New Roman"/>
          <w:color w:val="auto"/>
        </w:rPr>
        <w:t>monitoraggio</w:t>
      </w:r>
      <w:r w:rsidRPr="006724F0">
        <w:rPr>
          <w:rFonts w:ascii="Times New Roman" w:hAnsi="Times New Roman" w:cs="Times New Roman"/>
          <w:color w:val="auto"/>
        </w:rPr>
        <w:t xml:space="preserve"> della prestazione lavorativa</w:t>
      </w:r>
      <w:r w:rsidR="00BA583C">
        <w:rPr>
          <w:rFonts w:ascii="Times New Roman" w:hAnsi="Times New Roman" w:cs="Times New Roman"/>
          <w:color w:val="auto"/>
        </w:rPr>
        <w:t xml:space="preserve"> resa </w:t>
      </w:r>
      <w:r w:rsidRPr="006724F0">
        <w:rPr>
          <w:rFonts w:ascii="Times New Roman" w:hAnsi="Times New Roman" w:cs="Times New Roman"/>
          <w:color w:val="auto"/>
        </w:rPr>
        <w:t xml:space="preserve">all’esterno dei locali aziendali, tenendo conto dell’articolo 4 dello Statuto dei Lavoratori. </w:t>
      </w:r>
    </w:p>
    <w:p w14:paraId="68B33088" w14:textId="75C3B5C0" w:rsidR="0047613D" w:rsidRPr="000F2966" w:rsidRDefault="0047613D" w:rsidP="0047613D">
      <w:pPr>
        <w:pStyle w:val="Default"/>
        <w:numPr>
          <w:ilvl w:val="0"/>
          <w:numId w:val="5"/>
        </w:numPr>
        <w:spacing w:after="66"/>
        <w:jc w:val="both"/>
        <w:rPr>
          <w:rFonts w:ascii="Times New Roman" w:hAnsi="Times New Roman" w:cs="Times New Roman"/>
          <w:color w:val="auto"/>
        </w:rPr>
      </w:pPr>
      <w:r w:rsidRPr="000F2966">
        <w:rPr>
          <w:rFonts w:ascii="Times New Roman" w:hAnsi="Times New Roman" w:cs="Times New Roman"/>
          <w:color w:val="auto"/>
        </w:rPr>
        <w:t xml:space="preserve">fasce di </w:t>
      </w:r>
      <w:proofErr w:type="spellStart"/>
      <w:r w:rsidRPr="000F2966">
        <w:rPr>
          <w:rFonts w:ascii="Times New Roman" w:hAnsi="Times New Roman" w:cs="Times New Roman"/>
          <w:color w:val="auto"/>
        </w:rPr>
        <w:t>contattabilità</w:t>
      </w:r>
      <w:proofErr w:type="spellEnd"/>
      <w:r w:rsidRPr="000F2966">
        <w:rPr>
          <w:rFonts w:ascii="Times New Roman" w:hAnsi="Times New Roman" w:cs="Times New Roman"/>
          <w:color w:val="auto"/>
        </w:rPr>
        <w:t>;</w:t>
      </w:r>
    </w:p>
    <w:p w14:paraId="70208022" w14:textId="77777777" w:rsidR="007A2C63" w:rsidRDefault="002F47A9" w:rsidP="0047613D">
      <w:pPr>
        <w:pStyle w:val="Default"/>
        <w:numPr>
          <w:ilvl w:val="0"/>
          <w:numId w:val="5"/>
        </w:numPr>
        <w:spacing w:after="66"/>
        <w:jc w:val="both"/>
        <w:rPr>
          <w:rFonts w:ascii="Times New Roman" w:hAnsi="Times New Roman" w:cs="Times New Roman"/>
          <w:color w:val="auto"/>
        </w:rPr>
      </w:pPr>
      <w:r>
        <w:rPr>
          <w:rFonts w:ascii="Times New Roman" w:hAnsi="Times New Roman" w:cs="Times New Roman"/>
          <w:color w:val="auto"/>
        </w:rPr>
        <w:t>diritto di disconnessione</w:t>
      </w:r>
      <w:r w:rsidR="007A2C63">
        <w:rPr>
          <w:rFonts w:ascii="Times New Roman" w:hAnsi="Times New Roman" w:cs="Times New Roman"/>
          <w:color w:val="auto"/>
        </w:rPr>
        <w:t>;</w:t>
      </w:r>
    </w:p>
    <w:p w14:paraId="258FB668" w14:textId="5C1E1C49" w:rsidR="002F47A9" w:rsidRPr="006724F0" w:rsidRDefault="007A2C63" w:rsidP="0047613D">
      <w:pPr>
        <w:pStyle w:val="Default"/>
        <w:numPr>
          <w:ilvl w:val="0"/>
          <w:numId w:val="5"/>
        </w:numPr>
        <w:spacing w:after="66"/>
        <w:jc w:val="both"/>
        <w:rPr>
          <w:rFonts w:ascii="Times New Roman" w:hAnsi="Times New Roman" w:cs="Times New Roman"/>
          <w:color w:val="auto"/>
        </w:rPr>
      </w:pPr>
      <w:r>
        <w:rPr>
          <w:rFonts w:ascii="Times New Roman" w:hAnsi="Times New Roman" w:cs="Times New Roman"/>
          <w:color w:val="auto"/>
        </w:rPr>
        <w:t>diritto all’apprendimento continuo e alla certificazione delle competenze</w:t>
      </w:r>
    </w:p>
    <w:p w14:paraId="7B3F6F45" w14:textId="2F2A82D8" w:rsidR="006216D3" w:rsidRDefault="006216D3" w:rsidP="0047613D">
      <w:pPr>
        <w:pStyle w:val="Default"/>
        <w:jc w:val="both"/>
        <w:rPr>
          <w:rFonts w:ascii="Times New Roman" w:hAnsi="Times New Roman" w:cs="Times New Roman"/>
          <w:color w:val="auto"/>
        </w:rPr>
      </w:pPr>
    </w:p>
    <w:p w14:paraId="51266E4D" w14:textId="7E58B2C2" w:rsidR="006216D3" w:rsidRPr="005D303D" w:rsidRDefault="006216D3" w:rsidP="006216D3">
      <w:pPr>
        <w:pStyle w:val="Default"/>
        <w:jc w:val="center"/>
        <w:rPr>
          <w:rFonts w:ascii="Times New Roman" w:hAnsi="Times New Roman" w:cs="Times New Roman"/>
          <w:b/>
          <w:color w:val="auto"/>
        </w:rPr>
      </w:pPr>
      <w:r w:rsidRPr="005D303D">
        <w:rPr>
          <w:rFonts w:ascii="Times New Roman" w:hAnsi="Times New Roman" w:cs="Times New Roman"/>
          <w:b/>
          <w:color w:val="auto"/>
        </w:rPr>
        <w:t xml:space="preserve">Art. </w:t>
      </w:r>
      <w:r w:rsidR="007332BB">
        <w:rPr>
          <w:rFonts w:ascii="Times New Roman" w:hAnsi="Times New Roman" w:cs="Times New Roman"/>
          <w:b/>
          <w:color w:val="auto"/>
        </w:rPr>
        <w:t>11</w:t>
      </w:r>
    </w:p>
    <w:p w14:paraId="4A626E1E" w14:textId="77777777" w:rsidR="006216D3" w:rsidRPr="000F2966" w:rsidRDefault="006216D3" w:rsidP="006216D3">
      <w:pPr>
        <w:pStyle w:val="Default"/>
        <w:jc w:val="center"/>
        <w:rPr>
          <w:rFonts w:ascii="Times New Roman" w:hAnsi="Times New Roman" w:cs="Times New Roman"/>
          <w:b/>
          <w:bCs/>
          <w:smallCaps/>
          <w:color w:val="auto"/>
        </w:rPr>
      </w:pPr>
      <w:r w:rsidRPr="000F2966">
        <w:rPr>
          <w:rFonts w:ascii="Times New Roman" w:hAnsi="Times New Roman" w:cs="Times New Roman"/>
          <w:b/>
          <w:bCs/>
          <w:smallCaps/>
          <w:color w:val="auto"/>
        </w:rPr>
        <w:t>Recesso</w:t>
      </w:r>
    </w:p>
    <w:p w14:paraId="6EC5E685" w14:textId="551601DF" w:rsidR="00836FCE" w:rsidRDefault="005F20E1" w:rsidP="00454CBC">
      <w:pPr>
        <w:pStyle w:val="Default"/>
        <w:jc w:val="both"/>
        <w:rPr>
          <w:rFonts w:ascii="Times New Roman" w:hAnsi="Times New Roman" w:cs="Times New Roman"/>
          <w:color w:val="auto"/>
        </w:rPr>
      </w:pPr>
      <w:r>
        <w:rPr>
          <w:rFonts w:ascii="Times New Roman" w:hAnsi="Times New Roman" w:cs="Times New Roman"/>
          <w:color w:val="auto"/>
        </w:rPr>
        <w:t>Ai sensi dell’art. 19 della legge</w:t>
      </w:r>
      <w:r w:rsidR="006216D3">
        <w:rPr>
          <w:rFonts w:ascii="Times New Roman" w:hAnsi="Times New Roman" w:cs="Times New Roman"/>
          <w:color w:val="auto"/>
        </w:rPr>
        <w:t xml:space="preserve"> </w:t>
      </w:r>
      <w:r>
        <w:rPr>
          <w:rFonts w:ascii="Times New Roman" w:hAnsi="Times New Roman" w:cs="Times New Roman"/>
          <w:color w:val="auto"/>
        </w:rPr>
        <w:t xml:space="preserve">22 maggio </w:t>
      </w:r>
      <w:r w:rsidR="006216D3">
        <w:rPr>
          <w:rFonts w:ascii="Times New Roman" w:hAnsi="Times New Roman" w:cs="Times New Roman"/>
          <w:color w:val="auto"/>
        </w:rPr>
        <w:t>2017</w:t>
      </w:r>
      <w:r>
        <w:rPr>
          <w:rFonts w:ascii="Times New Roman" w:hAnsi="Times New Roman" w:cs="Times New Roman"/>
          <w:color w:val="auto"/>
        </w:rPr>
        <w:t xml:space="preserve"> n. 81</w:t>
      </w:r>
      <w:r w:rsidR="006216D3">
        <w:rPr>
          <w:rFonts w:ascii="Times New Roman" w:hAnsi="Times New Roman" w:cs="Times New Roman"/>
          <w:color w:val="auto"/>
        </w:rPr>
        <w:t xml:space="preserve"> lo </w:t>
      </w:r>
      <w:r w:rsidR="00105B09">
        <w:rPr>
          <w:rFonts w:ascii="Times New Roman" w:hAnsi="Times New Roman" w:cs="Times New Roman"/>
          <w:color w:val="auto"/>
        </w:rPr>
        <w:t>lavoratore agile</w:t>
      </w:r>
      <w:r w:rsidR="006216D3">
        <w:rPr>
          <w:rFonts w:ascii="Times New Roman" w:hAnsi="Times New Roman" w:cs="Times New Roman"/>
          <w:color w:val="auto"/>
        </w:rPr>
        <w:t xml:space="preserve"> e l’amministrazione possono recedere dall’accordo di </w:t>
      </w:r>
      <w:r w:rsidR="00105B09">
        <w:rPr>
          <w:rFonts w:ascii="Times New Roman" w:hAnsi="Times New Roman" w:cs="Times New Roman"/>
          <w:color w:val="auto"/>
        </w:rPr>
        <w:t>lavoro agile</w:t>
      </w:r>
      <w:r w:rsidR="006216D3">
        <w:rPr>
          <w:rFonts w:ascii="Times New Roman" w:hAnsi="Times New Roman" w:cs="Times New Roman"/>
          <w:color w:val="auto"/>
        </w:rPr>
        <w:t xml:space="preserve"> </w:t>
      </w:r>
      <w:r w:rsidR="005D303D">
        <w:rPr>
          <w:rFonts w:ascii="Times New Roman" w:hAnsi="Times New Roman" w:cs="Times New Roman"/>
          <w:color w:val="auto"/>
        </w:rPr>
        <w:t>in qualsiasi</w:t>
      </w:r>
      <w:r w:rsidR="006216D3">
        <w:rPr>
          <w:rFonts w:ascii="Times New Roman" w:hAnsi="Times New Roman" w:cs="Times New Roman"/>
          <w:color w:val="auto"/>
        </w:rPr>
        <w:t xml:space="preserve"> momento con un preavviso di almeno </w:t>
      </w:r>
      <w:r w:rsidR="005D303D">
        <w:rPr>
          <w:rFonts w:ascii="Times New Roman" w:hAnsi="Times New Roman" w:cs="Times New Roman"/>
          <w:color w:val="auto"/>
        </w:rPr>
        <w:t>30</w:t>
      </w:r>
      <w:r w:rsidR="006216D3">
        <w:rPr>
          <w:rFonts w:ascii="Times New Roman" w:hAnsi="Times New Roman" w:cs="Times New Roman"/>
          <w:color w:val="auto"/>
        </w:rPr>
        <w:t xml:space="preserve"> giorni. Nel caso di </w:t>
      </w:r>
      <w:r w:rsidR="00105B09">
        <w:rPr>
          <w:rFonts w:ascii="Times New Roman" w:hAnsi="Times New Roman" w:cs="Times New Roman"/>
          <w:color w:val="auto"/>
        </w:rPr>
        <w:t>lavoratore agile</w:t>
      </w:r>
      <w:r w:rsidR="006216D3">
        <w:rPr>
          <w:rFonts w:ascii="Times New Roman" w:hAnsi="Times New Roman" w:cs="Times New Roman"/>
          <w:color w:val="auto"/>
        </w:rPr>
        <w:t xml:space="preserve"> disabili ai sensi dell’articolo 1 della legge 12 marzo 1999, n. 68, il termine del preavviso del recesso da parte dell’amministrazione non può essere inferiore a </w:t>
      </w:r>
      <w:r w:rsidR="005D303D">
        <w:rPr>
          <w:rFonts w:ascii="Times New Roman" w:hAnsi="Times New Roman" w:cs="Times New Roman"/>
          <w:color w:val="auto"/>
        </w:rPr>
        <w:t>90</w:t>
      </w:r>
      <w:r w:rsidR="006216D3">
        <w:rPr>
          <w:rFonts w:ascii="Times New Roman" w:hAnsi="Times New Roman" w:cs="Times New Roman"/>
          <w:color w:val="auto"/>
        </w:rPr>
        <w:t xml:space="preserve"> giorni, al fine di consentire un’adeguata riorganizzazione dei percorsi di lavoro rispetto alle esigenze di vita e di cura del lavoratore. </w:t>
      </w:r>
      <w:r w:rsidR="0047613D" w:rsidRPr="0047613D">
        <w:rPr>
          <w:rFonts w:ascii="Times New Roman" w:hAnsi="Times New Roman" w:cs="Times New Roman"/>
          <w:color w:val="auto"/>
        </w:rPr>
        <w:t>In presenza di un giustificato motivo, ciascuno dei contraenti può recedere prima della scadenza del termine nel caso di accordo a tempo determinato, o senza preavviso nel caso d</w:t>
      </w:r>
      <w:r w:rsidR="0047613D">
        <w:rPr>
          <w:rFonts w:ascii="Times New Roman" w:hAnsi="Times New Roman" w:cs="Times New Roman"/>
          <w:color w:val="auto"/>
        </w:rPr>
        <w:t>i accordo a tempo indeterminato.</w:t>
      </w:r>
    </w:p>
    <w:p w14:paraId="57A757EC" w14:textId="77777777" w:rsidR="007218E3" w:rsidRPr="00813D4D" w:rsidRDefault="007218E3" w:rsidP="007218E3">
      <w:pPr>
        <w:pStyle w:val="Default"/>
        <w:jc w:val="center"/>
        <w:rPr>
          <w:rFonts w:ascii="Times New Roman" w:hAnsi="Times New Roman" w:cs="Times New Roman"/>
          <w:color w:val="auto"/>
        </w:rPr>
      </w:pPr>
      <w:r w:rsidRPr="00813D4D">
        <w:rPr>
          <w:rFonts w:ascii="Times New Roman" w:hAnsi="Times New Roman" w:cs="Times New Roman"/>
          <w:b/>
          <w:bCs/>
          <w:color w:val="auto"/>
        </w:rPr>
        <w:t>A</w:t>
      </w:r>
      <w:r>
        <w:rPr>
          <w:rFonts w:ascii="Times New Roman" w:hAnsi="Times New Roman" w:cs="Times New Roman"/>
          <w:b/>
          <w:bCs/>
          <w:color w:val="auto"/>
        </w:rPr>
        <w:t>rt.</w:t>
      </w:r>
      <w:r w:rsidRPr="00813D4D">
        <w:rPr>
          <w:rFonts w:ascii="Times New Roman" w:hAnsi="Times New Roman" w:cs="Times New Roman"/>
          <w:b/>
          <w:bCs/>
          <w:color w:val="auto"/>
        </w:rPr>
        <w:t xml:space="preserve"> </w:t>
      </w:r>
      <w:r>
        <w:rPr>
          <w:rFonts w:ascii="Times New Roman" w:hAnsi="Times New Roman" w:cs="Times New Roman"/>
          <w:b/>
          <w:bCs/>
          <w:color w:val="auto"/>
        </w:rPr>
        <w:t>12</w:t>
      </w:r>
    </w:p>
    <w:p w14:paraId="49E4D007" w14:textId="77777777" w:rsidR="007218E3" w:rsidRPr="007218E3" w:rsidRDefault="007218E3" w:rsidP="007218E3">
      <w:pPr>
        <w:pStyle w:val="Default"/>
        <w:jc w:val="center"/>
        <w:rPr>
          <w:rFonts w:ascii="Times New Roman" w:hAnsi="Times New Roman" w:cs="Times New Roman"/>
          <w:b/>
          <w:smallCaps/>
          <w:color w:val="auto"/>
        </w:rPr>
      </w:pPr>
      <w:r w:rsidRPr="007218E3">
        <w:rPr>
          <w:rFonts w:ascii="Times New Roman" w:hAnsi="Times New Roman" w:cs="Times New Roman"/>
          <w:b/>
          <w:smallCaps/>
          <w:color w:val="auto"/>
        </w:rPr>
        <w:t>Trattamento giuridico ed economico</w:t>
      </w:r>
    </w:p>
    <w:p w14:paraId="6A0D6778" w14:textId="77777777" w:rsidR="007218E3" w:rsidRPr="00FD12E6" w:rsidRDefault="007218E3" w:rsidP="007218E3">
      <w:pPr>
        <w:pStyle w:val="Default"/>
        <w:jc w:val="both"/>
        <w:rPr>
          <w:rFonts w:ascii="Times New Roman" w:hAnsi="Times New Roman" w:cs="Times New Roman"/>
          <w:color w:val="auto"/>
        </w:rPr>
      </w:pPr>
      <w:r w:rsidRPr="00FD12E6">
        <w:rPr>
          <w:rFonts w:ascii="Times New Roman" w:hAnsi="Times New Roman" w:cs="Times New Roman"/>
          <w:color w:val="auto"/>
        </w:rPr>
        <w:t xml:space="preserve">I dipendenti che svolgono la prestazione in modalità di lavoro agile hanno diritto ad un trattamento economico e normativo non inferiore a quello complessivamente applicato, in attuazione dei contratti collettivi di cui all'articolo 51 del decreto legislativo 15 giugno 2015, n. 81, nei confronti dei lavoratori che svolgono le medesime mansioni esclusivamente all'interno dell'azienda. </w:t>
      </w:r>
    </w:p>
    <w:p w14:paraId="1F475903" w14:textId="77777777" w:rsidR="007218E3" w:rsidRPr="00FD12E6" w:rsidRDefault="007218E3" w:rsidP="007218E3">
      <w:pPr>
        <w:pStyle w:val="Default"/>
        <w:jc w:val="both"/>
        <w:rPr>
          <w:rFonts w:ascii="Times New Roman" w:hAnsi="Times New Roman" w:cs="Times New Roman"/>
          <w:color w:val="auto"/>
        </w:rPr>
      </w:pPr>
      <w:r w:rsidRPr="00FD12E6">
        <w:rPr>
          <w:rFonts w:ascii="Times New Roman" w:hAnsi="Times New Roman" w:cs="Times New Roman"/>
          <w:color w:val="auto"/>
        </w:rPr>
        <w:t xml:space="preserve">Per effetto della distribuzione flessibile del tempo di lavoro, in relazione alle giornate lavorative di lavoro agile, non è riconosciuto il trattamento di trasferta e non sono configurabili prestazioni straordinarie, notturne o festive, protrazioni dell’orario di lavoro aggiuntive né permessi brevi ed altri istituti che comportino riduzioni di orario. </w:t>
      </w:r>
    </w:p>
    <w:p w14:paraId="0F2E8995" w14:textId="6000A9FD" w:rsidR="007218E3" w:rsidRDefault="007218E3" w:rsidP="007218E3">
      <w:pPr>
        <w:pStyle w:val="Default"/>
        <w:jc w:val="both"/>
        <w:rPr>
          <w:rFonts w:ascii="Times New Roman" w:hAnsi="Times New Roman" w:cs="Times New Roman"/>
          <w:color w:val="auto"/>
        </w:rPr>
      </w:pPr>
      <w:r w:rsidRPr="00EF348A">
        <w:rPr>
          <w:rFonts w:ascii="Times New Roman" w:hAnsi="Times New Roman" w:cs="Times New Roman"/>
          <w:color w:val="auto"/>
        </w:rPr>
        <w:t>Nelle giornate di attività in lavoro agile non viene erogato il buono pasto.</w:t>
      </w:r>
      <w:r w:rsidR="00C504B1" w:rsidRPr="00EF348A">
        <w:rPr>
          <w:rStyle w:val="Rimandonotaapidipagina"/>
          <w:rFonts w:ascii="Times New Roman" w:hAnsi="Times New Roman" w:cs="Times New Roman"/>
          <w:color w:val="auto"/>
        </w:rPr>
        <w:footnoteReference w:id="3"/>
      </w:r>
    </w:p>
    <w:p w14:paraId="10089DA2" w14:textId="77777777" w:rsidR="006910BF" w:rsidRDefault="006910BF" w:rsidP="000F2966">
      <w:pPr>
        <w:pStyle w:val="Default"/>
        <w:rPr>
          <w:rFonts w:ascii="Times New Roman" w:hAnsi="Times New Roman" w:cs="Times New Roman"/>
          <w:b/>
          <w:bCs/>
          <w:color w:val="auto"/>
        </w:rPr>
      </w:pPr>
    </w:p>
    <w:p w14:paraId="24281C18" w14:textId="58A4CA05" w:rsidR="00A518FE" w:rsidRPr="00A518FE" w:rsidRDefault="007332BB" w:rsidP="007332BB">
      <w:pPr>
        <w:pStyle w:val="Default"/>
        <w:jc w:val="center"/>
        <w:rPr>
          <w:rFonts w:ascii="Times New Roman" w:hAnsi="Times New Roman" w:cs="Times New Roman"/>
          <w:b/>
          <w:color w:val="auto"/>
        </w:rPr>
      </w:pPr>
      <w:r>
        <w:rPr>
          <w:rFonts w:ascii="Times New Roman" w:hAnsi="Times New Roman" w:cs="Times New Roman"/>
          <w:b/>
          <w:color w:val="auto"/>
        </w:rPr>
        <w:t>Art. 13</w:t>
      </w:r>
    </w:p>
    <w:p w14:paraId="1EBA27A1" w14:textId="17057347" w:rsidR="007332BB" w:rsidRPr="000F2966" w:rsidRDefault="007332BB" w:rsidP="007332BB">
      <w:pPr>
        <w:pStyle w:val="Default"/>
        <w:jc w:val="center"/>
        <w:rPr>
          <w:rFonts w:ascii="Times New Roman" w:hAnsi="Times New Roman" w:cs="Times New Roman"/>
          <w:b/>
          <w:bCs/>
          <w:color w:val="auto"/>
        </w:rPr>
      </w:pPr>
      <w:r w:rsidRPr="000F2966">
        <w:rPr>
          <w:rFonts w:ascii="Times New Roman" w:hAnsi="Times New Roman" w:cs="Times New Roman"/>
          <w:b/>
          <w:smallCaps/>
          <w:color w:val="auto"/>
        </w:rPr>
        <w:t>Diritto all'apprendimento continuo e certificazione delle competenze</w:t>
      </w:r>
    </w:p>
    <w:p w14:paraId="668F160A" w14:textId="4852BA21" w:rsidR="007332BB" w:rsidRPr="008D1454" w:rsidRDefault="00B8084A" w:rsidP="007332BB">
      <w:pPr>
        <w:pStyle w:val="Default"/>
        <w:jc w:val="both"/>
        <w:rPr>
          <w:rFonts w:ascii="Times New Roman" w:hAnsi="Times New Roman" w:cs="Times New Roman"/>
          <w:color w:val="auto"/>
        </w:rPr>
      </w:pPr>
      <w:r>
        <w:rPr>
          <w:rFonts w:ascii="Times New Roman" w:hAnsi="Times New Roman" w:cs="Times New Roman"/>
          <w:color w:val="auto"/>
        </w:rPr>
        <w:t>Ai sensi dell’</w:t>
      </w:r>
      <w:r w:rsidR="00A41DD2">
        <w:rPr>
          <w:rFonts w:ascii="Times New Roman" w:hAnsi="Times New Roman" w:cs="Times New Roman"/>
          <w:color w:val="auto"/>
        </w:rPr>
        <w:t xml:space="preserve">art. 20, comma 2, </w:t>
      </w:r>
      <w:r>
        <w:rPr>
          <w:rFonts w:ascii="Times New Roman" w:hAnsi="Times New Roman" w:cs="Times New Roman"/>
          <w:color w:val="auto"/>
        </w:rPr>
        <w:t>della legge del 22 maggio 2017 n. 81</w:t>
      </w:r>
      <w:r w:rsidR="007332BB">
        <w:rPr>
          <w:rFonts w:ascii="Times New Roman" w:hAnsi="Times New Roman" w:cs="Times New Roman"/>
          <w:color w:val="auto"/>
        </w:rPr>
        <w:t>, a</w:t>
      </w:r>
      <w:r w:rsidR="007332BB" w:rsidRPr="008D1454">
        <w:rPr>
          <w:rFonts w:ascii="Times New Roman" w:hAnsi="Times New Roman" w:cs="Times New Roman"/>
          <w:color w:val="auto"/>
        </w:rPr>
        <w:t xml:space="preserve">l lavoratore impiegato </w:t>
      </w:r>
      <w:r w:rsidR="007332BB">
        <w:rPr>
          <w:rFonts w:ascii="Times New Roman" w:hAnsi="Times New Roman" w:cs="Times New Roman"/>
          <w:color w:val="auto"/>
        </w:rPr>
        <w:t xml:space="preserve">nella modalità di lavoro in </w:t>
      </w:r>
      <w:r w:rsidR="00105B09">
        <w:rPr>
          <w:rFonts w:ascii="Times New Roman" w:hAnsi="Times New Roman" w:cs="Times New Roman"/>
          <w:color w:val="auto"/>
        </w:rPr>
        <w:t>lavoro agile</w:t>
      </w:r>
      <w:r w:rsidR="007332BB">
        <w:rPr>
          <w:rFonts w:ascii="Times New Roman" w:hAnsi="Times New Roman" w:cs="Times New Roman"/>
          <w:color w:val="auto"/>
        </w:rPr>
        <w:t xml:space="preserve"> può essere</w:t>
      </w:r>
      <w:r w:rsidR="00525FA1">
        <w:rPr>
          <w:rFonts w:ascii="Times New Roman" w:hAnsi="Times New Roman" w:cs="Times New Roman"/>
          <w:color w:val="auto"/>
        </w:rPr>
        <w:t xml:space="preserve"> riconosciuto, </w:t>
      </w:r>
      <w:r w:rsidR="00525FA1" w:rsidRPr="007A2C63">
        <w:rPr>
          <w:rFonts w:ascii="Times New Roman" w:hAnsi="Times New Roman" w:cs="Times New Roman"/>
          <w:color w:val="auto"/>
        </w:rPr>
        <w:t xml:space="preserve">nell’ambito dell’accordo </w:t>
      </w:r>
      <w:r w:rsidR="00A41DD2" w:rsidRPr="007A2C63">
        <w:rPr>
          <w:rFonts w:ascii="Times New Roman" w:hAnsi="Times New Roman" w:cs="Times New Roman"/>
          <w:color w:val="auto"/>
        </w:rPr>
        <w:t>individuale</w:t>
      </w:r>
      <w:r w:rsidR="00A41DD2">
        <w:rPr>
          <w:rFonts w:ascii="Times New Roman" w:hAnsi="Times New Roman" w:cs="Times New Roman"/>
          <w:color w:val="auto"/>
        </w:rPr>
        <w:t xml:space="preserve"> </w:t>
      </w:r>
      <w:r>
        <w:rPr>
          <w:rFonts w:ascii="Times New Roman" w:hAnsi="Times New Roman" w:cs="Times New Roman"/>
          <w:color w:val="auto"/>
        </w:rPr>
        <w:t xml:space="preserve">di cui </w:t>
      </w:r>
      <w:r>
        <w:rPr>
          <w:rFonts w:ascii="Times New Roman" w:hAnsi="Times New Roman" w:cs="Times New Roman"/>
          <w:color w:val="auto"/>
        </w:rPr>
        <w:lastRenderedPageBreak/>
        <w:t>al precedente a</w:t>
      </w:r>
      <w:r w:rsidR="00A41DD2">
        <w:rPr>
          <w:rFonts w:ascii="Times New Roman" w:hAnsi="Times New Roman" w:cs="Times New Roman"/>
          <w:color w:val="auto"/>
        </w:rPr>
        <w:t>rt. 10</w:t>
      </w:r>
      <w:r w:rsidR="007332BB">
        <w:rPr>
          <w:rFonts w:ascii="Times New Roman" w:hAnsi="Times New Roman" w:cs="Times New Roman"/>
          <w:color w:val="auto"/>
        </w:rPr>
        <w:t>, il d</w:t>
      </w:r>
      <w:r w:rsidR="007332BB" w:rsidRPr="008D1454">
        <w:rPr>
          <w:rFonts w:ascii="Times New Roman" w:hAnsi="Times New Roman" w:cs="Times New Roman"/>
          <w:color w:val="auto"/>
        </w:rPr>
        <w:t>iritto all'apprendimento permanente, in modalità formali, non formali o informali, e alla periodica certificazione delle relative competenze</w:t>
      </w:r>
      <w:r w:rsidR="007332BB">
        <w:rPr>
          <w:rFonts w:ascii="Times New Roman" w:hAnsi="Times New Roman" w:cs="Times New Roman"/>
          <w:color w:val="auto"/>
        </w:rPr>
        <w:t>.</w:t>
      </w:r>
    </w:p>
    <w:p w14:paraId="31CA829C" w14:textId="77777777" w:rsidR="00A518FE" w:rsidRPr="00A518FE" w:rsidRDefault="00A518FE" w:rsidP="00A518FE">
      <w:pPr>
        <w:pStyle w:val="Default"/>
        <w:jc w:val="center"/>
        <w:rPr>
          <w:rFonts w:ascii="Times New Roman" w:hAnsi="Times New Roman" w:cs="Times New Roman"/>
          <w:b/>
          <w:color w:val="auto"/>
        </w:rPr>
      </w:pPr>
    </w:p>
    <w:p w14:paraId="1F0136E0" w14:textId="6FB546A5" w:rsidR="00A518FE" w:rsidRPr="00A518FE" w:rsidRDefault="007332BB" w:rsidP="00A518FE">
      <w:pPr>
        <w:pStyle w:val="Default"/>
        <w:jc w:val="center"/>
        <w:rPr>
          <w:rFonts w:ascii="Times New Roman" w:hAnsi="Times New Roman" w:cs="Times New Roman"/>
          <w:b/>
          <w:color w:val="auto"/>
        </w:rPr>
      </w:pPr>
      <w:r>
        <w:rPr>
          <w:rFonts w:ascii="Times New Roman" w:hAnsi="Times New Roman" w:cs="Times New Roman"/>
          <w:b/>
          <w:color w:val="auto"/>
        </w:rPr>
        <w:t>Art. 14</w:t>
      </w:r>
    </w:p>
    <w:p w14:paraId="0CA2FC7B" w14:textId="22F13D85" w:rsidR="00A518FE" w:rsidRPr="00B8084A" w:rsidRDefault="00A518FE" w:rsidP="00A518FE">
      <w:pPr>
        <w:pStyle w:val="Default"/>
        <w:jc w:val="center"/>
        <w:rPr>
          <w:rFonts w:ascii="Times New Roman" w:hAnsi="Times New Roman" w:cs="Times New Roman"/>
          <w:b/>
          <w:smallCaps/>
          <w:color w:val="auto"/>
        </w:rPr>
      </w:pPr>
      <w:r w:rsidRPr="00B8084A">
        <w:rPr>
          <w:rFonts w:ascii="Times New Roman" w:hAnsi="Times New Roman" w:cs="Times New Roman"/>
          <w:b/>
          <w:smallCaps/>
          <w:color w:val="auto"/>
        </w:rPr>
        <w:t>Sanzioni disciplinari</w:t>
      </w:r>
      <w:r w:rsidR="00A41DD2">
        <w:rPr>
          <w:rFonts w:ascii="Times New Roman" w:hAnsi="Times New Roman" w:cs="Times New Roman"/>
          <w:b/>
          <w:smallCaps/>
          <w:color w:val="auto"/>
        </w:rPr>
        <w:t xml:space="preserve"> </w:t>
      </w:r>
      <w:r w:rsidR="00BC586B" w:rsidRPr="00B8084A">
        <w:rPr>
          <w:rFonts w:ascii="Times New Roman" w:hAnsi="Times New Roman" w:cs="Times New Roman"/>
          <w:b/>
          <w:smallCaps/>
          <w:color w:val="auto"/>
        </w:rPr>
        <w:t xml:space="preserve"> </w:t>
      </w:r>
    </w:p>
    <w:p w14:paraId="47485C9A" w14:textId="34F7979D" w:rsidR="00BC586B" w:rsidRDefault="007A2C63" w:rsidP="00A41DD2">
      <w:pPr>
        <w:pStyle w:val="Default"/>
        <w:jc w:val="both"/>
        <w:rPr>
          <w:rFonts w:ascii="Times New Roman" w:hAnsi="Times New Roman" w:cs="Times New Roman"/>
          <w:color w:val="auto"/>
        </w:rPr>
      </w:pPr>
      <w:r w:rsidRPr="00EF348A">
        <w:rPr>
          <w:rFonts w:ascii="Times New Roman" w:hAnsi="Times New Roman" w:cs="Times New Roman"/>
          <w:color w:val="auto"/>
        </w:rPr>
        <w:t>Le</w:t>
      </w:r>
      <w:r w:rsidR="00BC586B" w:rsidRPr="00EF348A">
        <w:rPr>
          <w:rFonts w:ascii="Times New Roman" w:hAnsi="Times New Roman" w:cs="Times New Roman"/>
          <w:color w:val="auto"/>
        </w:rPr>
        <w:t xml:space="preserve"> specifiche condotte</w:t>
      </w:r>
      <w:r w:rsidRPr="00EF348A">
        <w:rPr>
          <w:rFonts w:ascii="Times New Roman" w:hAnsi="Times New Roman" w:cs="Times New Roman"/>
          <w:color w:val="auto"/>
        </w:rPr>
        <w:t>,</w:t>
      </w:r>
      <w:r w:rsidR="00BC586B" w:rsidRPr="00EF348A">
        <w:rPr>
          <w:rFonts w:ascii="Times New Roman" w:hAnsi="Times New Roman" w:cs="Times New Roman"/>
          <w:color w:val="auto"/>
        </w:rPr>
        <w:t xml:space="preserve"> connesse all’esecuzione della prestazione lavorativa</w:t>
      </w:r>
      <w:r w:rsidR="00A41DD2" w:rsidRPr="00EF348A">
        <w:rPr>
          <w:rFonts w:ascii="Times New Roman" w:hAnsi="Times New Roman" w:cs="Times New Roman"/>
          <w:color w:val="auto"/>
        </w:rPr>
        <w:t xml:space="preserve"> </w:t>
      </w:r>
      <w:r w:rsidR="00BA583C" w:rsidRPr="00EF348A">
        <w:rPr>
          <w:rFonts w:ascii="Times New Roman" w:hAnsi="Times New Roman" w:cs="Times New Roman"/>
          <w:color w:val="auto"/>
        </w:rPr>
        <w:t>nella modalità</w:t>
      </w:r>
      <w:r w:rsidR="00A41DD2" w:rsidRPr="00EF348A">
        <w:rPr>
          <w:rFonts w:ascii="Times New Roman" w:hAnsi="Times New Roman" w:cs="Times New Roman"/>
          <w:color w:val="auto"/>
        </w:rPr>
        <w:t xml:space="preserve"> di </w:t>
      </w:r>
      <w:r w:rsidR="00105B09" w:rsidRPr="00EF348A">
        <w:rPr>
          <w:rFonts w:ascii="Times New Roman" w:hAnsi="Times New Roman" w:cs="Times New Roman"/>
          <w:color w:val="auto"/>
        </w:rPr>
        <w:t>lavoro agile</w:t>
      </w:r>
      <w:r w:rsidR="00A41DD2" w:rsidRPr="00EF348A">
        <w:rPr>
          <w:rFonts w:ascii="Times New Roman" w:hAnsi="Times New Roman" w:cs="Times New Roman"/>
          <w:color w:val="auto"/>
        </w:rPr>
        <w:t>,</w:t>
      </w:r>
      <w:r w:rsidR="00BC586B" w:rsidRPr="00EF348A">
        <w:rPr>
          <w:rFonts w:ascii="Times New Roman" w:hAnsi="Times New Roman" w:cs="Times New Roman"/>
          <w:color w:val="auto"/>
        </w:rPr>
        <w:t xml:space="preserve"> che danno luogo all’applicaz</w:t>
      </w:r>
      <w:r w:rsidR="00A41DD2" w:rsidRPr="00EF348A">
        <w:rPr>
          <w:rFonts w:ascii="Times New Roman" w:hAnsi="Times New Roman" w:cs="Times New Roman"/>
          <w:color w:val="auto"/>
        </w:rPr>
        <w:t>ione delle sanzioni disciplinari</w:t>
      </w:r>
      <w:r w:rsidRPr="00EF348A">
        <w:rPr>
          <w:rFonts w:ascii="Times New Roman" w:hAnsi="Times New Roman" w:cs="Times New Roman"/>
          <w:color w:val="auto"/>
        </w:rPr>
        <w:t>,</w:t>
      </w:r>
      <w:r w:rsidR="00BC586B" w:rsidRPr="00EF348A">
        <w:rPr>
          <w:rFonts w:ascii="Times New Roman" w:hAnsi="Times New Roman" w:cs="Times New Roman"/>
          <w:color w:val="auto"/>
        </w:rPr>
        <w:t xml:space="preserve"> sono le seguenti:</w:t>
      </w:r>
    </w:p>
    <w:p w14:paraId="35E8106A" w14:textId="1980368F" w:rsidR="00BC586B" w:rsidRDefault="00BC586B" w:rsidP="00A41DD2">
      <w:pPr>
        <w:pStyle w:val="Default"/>
        <w:numPr>
          <w:ilvl w:val="0"/>
          <w:numId w:val="1"/>
        </w:numPr>
        <w:jc w:val="both"/>
        <w:rPr>
          <w:rFonts w:ascii="Times New Roman" w:hAnsi="Times New Roman" w:cs="Times New Roman"/>
          <w:color w:val="auto"/>
        </w:rPr>
      </w:pPr>
      <w:r>
        <w:rPr>
          <w:rFonts w:ascii="Times New Roman" w:hAnsi="Times New Roman" w:cs="Times New Roman"/>
          <w:color w:val="auto"/>
        </w:rPr>
        <w:t>reiterata e mancata risposta telefonica o a me</w:t>
      </w:r>
      <w:r w:rsidR="00A41DD2">
        <w:rPr>
          <w:rFonts w:ascii="Times New Roman" w:hAnsi="Times New Roman" w:cs="Times New Roman"/>
          <w:color w:val="auto"/>
        </w:rPr>
        <w:t xml:space="preserve">zzo personal computer dello </w:t>
      </w:r>
      <w:r w:rsidR="00105B09">
        <w:rPr>
          <w:rFonts w:ascii="Times New Roman" w:hAnsi="Times New Roman" w:cs="Times New Roman"/>
          <w:color w:val="auto"/>
        </w:rPr>
        <w:t>lavoratore agile</w:t>
      </w:r>
      <w:r>
        <w:rPr>
          <w:rFonts w:ascii="Times New Roman" w:hAnsi="Times New Roman" w:cs="Times New Roman"/>
          <w:color w:val="auto"/>
        </w:rPr>
        <w:t xml:space="preserve"> nelle fasce di </w:t>
      </w:r>
      <w:proofErr w:type="spellStart"/>
      <w:r>
        <w:rPr>
          <w:rFonts w:ascii="Times New Roman" w:hAnsi="Times New Roman" w:cs="Times New Roman"/>
          <w:color w:val="auto"/>
        </w:rPr>
        <w:t>contattabilità</w:t>
      </w:r>
      <w:proofErr w:type="spellEnd"/>
      <w:r>
        <w:rPr>
          <w:rFonts w:ascii="Times New Roman" w:hAnsi="Times New Roman" w:cs="Times New Roman"/>
          <w:color w:val="auto"/>
        </w:rPr>
        <w:t>;</w:t>
      </w:r>
    </w:p>
    <w:p w14:paraId="4BD96DA5" w14:textId="3AC0E1BB" w:rsidR="00BC586B" w:rsidRDefault="00BC586B" w:rsidP="00A41DD2">
      <w:pPr>
        <w:pStyle w:val="Default"/>
        <w:numPr>
          <w:ilvl w:val="0"/>
          <w:numId w:val="1"/>
        </w:numPr>
        <w:jc w:val="both"/>
        <w:rPr>
          <w:rFonts w:ascii="Times New Roman" w:hAnsi="Times New Roman" w:cs="Times New Roman"/>
          <w:color w:val="auto"/>
        </w:rPr>
      </w:pPr>
      <w:r>
        <w:rPr>
          <w:rFonts w:ascii="Times New Roman" w:hAnsi="Times New Roman" w:cs="Times New Roman"/>
          <w:color w:val="auto"/>
        </w:rPr>
        <w:t xml:space="preserve">reiterata disconnessione volontaria non motivata da comprovate ragioni tecniche o </w:t>
      </w:r>
      <w:r w:rsidR="00A41DD2">
        <w:rPr>
          <w:rFonts w:ascii="Times New Roman" w:hAnsi="Times New Roman" w:cs="Times New Roman"/>
          <w:color w:val="auto"/>
        </w:rPr>
        <w:t>personali di natura contingente;</w:t>
      </w:r>
    </w:p>
    <w:p w14:paraId="5A7920B4" w14:textId="77777777" w:rsidR="00DE019D" w:rsidRDefault="00A41DD2" w:rsidP="00A41DD2">
      <w:pPr>
        <w:pStyle w:val="Default"/>
        <w:numPr>
          <w:ilvl w:val="0"/>
          <w:numId w:val="1"/>
        </w:numPr>
        <w:jc w:val="both"/>
        <w:rPr>
          <w:rFonts w:ascii="Times New Roman" w:hAnsi="Times New Roman" w:cs="Times New Roman"/>
          <w:color w:val="auto"/>
        </w:rPr>
      </w:pPr>
      <w:r>
        <w:rPr>
          <w:rFonts w:ascii="Times New Roman" w:hAnsi="Times New Roman" w:cs="Times New Roman"/>
          <w:color w:val="auto"/>
        </w:rPr>
        <w:t>irreperibilità del lavoratore</w:t>
      </w:r>
    </w:p>
    <w:p w14:paraId="3F79CDB1" w14:textId="44F97F82" w:rsidR="00BC586B" w:rsidRPr="00BC586B" w:rsidRDefault="00DE019D" w:rsidP="00A41DD2">
      <w:pPr>
        <w:pStyle w:val="Default"/>
        <w:numPr>
          <w:ilvl w:val="0"/>
          <w:numId w:val="1"/>
        </w:numPr>
        <w:jc w:val="both"/>
        <w:rPr>
          <w:rFonts w:ascii="Times New Roman" w:hAnsi="Times New Roman" w:cs="Times New Roman"/>
          <w:color w:val="auto"/>
        </w:rPr>
      </w:pPr>
      <w:r>
        <w:rPr>
          <w:rFonts w:ascii="Times New Roman" w:hAnsi="Times New Roman" w:cs="Times New Roman"/>
          <w:color w:val="auto"/>
        </w:rPr>
        <w:t>violazione della diligente cooperazione all’adempimento dell’obbligo di sicurezza</w:t>
      </w:r>
      <w:r w:rsidR="00A41DD2">
        <w:rPr>
          <w:rFonts w:ascii="Times New Roman" w:hAnsi="Times New Roman" w:cs="Times New Roman"/>
          <w:color w:val="auto"/>
        </w:rPr>
        <w:t>.</w:t>
      </w:r>
    </w:p>
    <w:p w14:paraId="718972E6" w14:textId="77777777" w:rsidR="00A518FE" w:rsidRPr="00A518FE" w:rsidRDefault="00A518FE" w:rsidP="00A518FE">
      <w:pPr>
        <w:pStyle w:val="Default"/>
        <w:jc w:val="center"/>
        <w:rPr>
          <w:rFonts w:ascii="Times New Roman" w:hAnsi="Times New Roman" w:cs="Times New Roman"/>
          <w:smallCaps/>
          <w:color w:val="auto"/>
        </w:rPr>
      </w:pPr>
    </w:p>
    <w:p w14:paraId="531FAEE2" w14:textId="77777777" w:rsidR="005D303D" w:rsidRPr="00813D4D" w:rsidRDefault="005D303D" w:rsidP="00454CBC">
      <w:pPr>
        <w:pStyle w:val="Default"/>
        <w:jc w:val="both"/>
        <w:rPr>
          <w:rFonts w:ascii="Times New Roman" w:hAnsi="Times New Roman" w:cs="Times New Roman"/>
          <w:color w:val="auto"/>
        </w:rPr>
      </w:pPr>
    </w:p>
    <w:p w14:paraId="304D7DF7" w14:textId="52CA0331" w:rsidR="00E07462" w:rsidRPr="00813D4D" w:rsidRDefault="00E07462" w:rsidP="005D303D">
      <w:pPr>
        <w:pStyle w:val="Default"/>
        <w:jc w:val="center"/>
        <w:rPr>
          <w:rFonts w:ascii="Times New Roman" w:hAnsi="Times New Roman" w:cs="Times New Roman"/>
          <w:color w:val="auto"/>
        </w:rPr>
      </w:pPr>
      <w:r w:rsidRPr="00813D4D">
        <w:rPr>
          <w:rFonts w:ascii="Times New Roman" w:hAnsi="Times New Roman" w:cs="Times New Roman"/>
          <w:b/>
          <w:bCs/>
          <w:color w:val="auto"/>
        </w:rPr>
        <w:t>A</w:t>
      </w:r>
      <w:r w:rsidR="005D303D">
        <w:rPr>
          <w:rFonts w:ascii="Times New Roman" w:hAnsi="Times New Roman" w:cs="Times New Roman"/>
          <w:b/>
          <w:bCs/>
          <w:color w:val="auto"/>
        </w:rPr>
        <w:t>rt.</w:t>
      </w:r>
      <w:r w:rsidRPr="00813D4D">
        <w:rPr>
          <w:rFonts w:ascii="Times New Roman" w:hAnsi="Times New Roman" w:cs="Times New Roman"/>
          <w:b/>
          <w:bCs/>
          <w:color w:val="auto"/>
        </w:rPr>
        <w:t xml:space="preserve"> 1</w:t>
      </w:r>
      <w:r w:rsidR="007332BB">
        <w:rPr>
          <w:rFonts w:ascii="Times New Roman" w:hAnsi="Times New Roman" w:cs="Times New Roman"/>
          <w:b/>
          <w:bCs/>
          <w:color w:val="auto"/>
        </w:rPr>
        <w:t>5</w:t>
      </w:r>
    </w:p>
    <w:p w14:paraId="27E62A8C" w14:textId="637EFE31" w:rsidR="00E07462" w:rsidRPr="00A41DD2" w:rsidRDefault="005D303D" w:rsidP="005D303D">
      <w:pPr>
        <w:pStyle w:val="Default"/>
        <w:jc w:val="center"/>
        <w:rPr>
          <w:rFonts w:ascii="Times New Roman" w:hAnsi="Times New Roman" w:cs="Times New Roman"/>
          <w:b/>
          <w:smallCaps/>
          <w:color w:val="auto"/>
        </w:rPr>
      </w:pPr>
      <w:r w:rsidRPr="00A41DD2">
        <w:rPr>
          <w:rFonts w:ascii="Times New Roman" w:hAnsi="Times New Roman" w:cs="Times New Roman"/>
          <w:b/>
          <w:smallCaps/>
          <w:color w:val="auto"/>
        </w:rPr>
        <w:t>Obblighi di custodia, riservatezza e sicurezza delle dotazioni informatiche</w:t>
      </w:r>
    </w:p>
    <w:p w14:paraId="6736636C" w14:textId="6ED5DB3D" w:rsid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 xml:space="preserve">Il dipendente è tenuto ad utilizzare gli strumenti tecnologici ed informatici (telefoni, computer, </w:t>
      </w:r>
      <w:proofErr w:type="spellStart"/>
      <w:r w:rsidRPr="00A05B03">
        <w:rPr>
          <w:rFonts w:ascii="Times New Roman" w:hAnsi="Times New Roman" w:cs="Times New Roman"/>
          <w:color w:val="auto"/>
        </w:rPr>
        <w:t>tablet</w:t>
      </w:r>
      <w:proofErr w:type="spellEnd"/>
      <w:r w:rsidRPr="00A05B03">
        <w:rPr>
          <w:rFonts w:ascii="Times New Roman" w:hAnsi="Times New Roman" w:cs="Times New Roman"/>
          <w:color w:val="auto"/>
        </w:rPr>
        <w:t xml:space="preserve">, </w:t>
      </w:r>
      <w:proofErr w:type="spellStart"/>
      <w:r w:rsidRPr="00A05B03">
        <w:rPr>
          <w:rFonts w:ascii="Times New Roman" w:hAnsi="Times New Roman" w:cs="Times New Roman"/>
          <w:color w:val="auto"/>
        </w:rPr>
        <w:t>usb</w:t>
      </w:r>
      <w:proofErr w:type="spellEnd"/>
      <w:r w:rsidRPr="00A05B03">
        <w:rPr>
          <w:rFonts w:ascii="Times New Roman" w:hAnsi="Times New Roman" w:cs="Times New Roman"/>
          <w:color w:val="auto"/>
        </w:rPr>
        <w:t xml:space="preserve">, accesso ad internet, </w:t>
      </w:r>
      <w:proofErr w:type="spellStart"/>
      <w:r w:rsidRPr="00A05B03">
        <w:rPr>
          <w:rFonts w:ascii="Times New Roman" w:hAnsi="Times New Roman" w:cs="Times New Roman"/>
          <w:color w:val="auto"/>
        </w:rPr>
        <w:t>etc</w:t>
      </w:r>
      <w:proofErr w:type="spellEnd"/>
      <w:r w:rsidRPr="00A05B03">
        <w:rPr>
          <w:rFonts w:ascii="Times New Roman" w:hAnsi="Times New Roman" w:cs="Times New Roman"/>
          <w:color w:val="auto"/>
        </w:rPr>
        <w:t xml:space="preserve">…) ed i software che </w:t>
      </w:r>
      <w:r w:rsidR="00BA583C">
        <w:rPr>
          <w:rFonts w:ascii="Times New Roman" w:hAnsi="Times New Roman" w:cs="Times New Roman"/>
          <w:color w:val="auto"/>
        </w:rPr>
        <w:t>vengano</w:t>
      </w:r>
      <w:r w:rsidR="00BA583C" w:rsidRPr="00A05B03">
        <w:rPr>
          <w:rFonts w:ascii="Times New Roman" w:hAnsi="Times New Roman" w:cs="Times New Roman"/>
          <w:color w:val="auto"/>
        </w:rPr>
        <w:t xml:space="preserve"> </w:t>
      </w:r>
      <w:r w:rsidRPr="00A05B03">
        <w:rPr>
          <w:rFonts w:ascii="Times New Roman" w:hAnsi="Times New Roman" w:cs="Times New Roman"/>
          <w:color w:val="auto"/>
        </w:rPr>
        <w:t xml:space="preserve">messi a sua disposizione dall’Amministrazione per l'esecuzione dell’attività di lavoro, a tale esclusivo fine. </w:t>
      </w:r>
    </w:p>
    <w:p w14:paraId="720F60F5" w14:textId="2C911DE5" w:rsidR="00A05B03" w:rsidRP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Di conseguenza deve ritenersi vietato l'uso indiscriminato di tali strumenti e la detenzione di qualsiasi tipo di materiale il cui possesso sia perseguibile dalla legge.</w:t>
      </w:r>
    </w:p>
    <w:p w14:paraId="21609F9C" w14:textId="77777777" w:rsid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 xml:space="preserve">Tutti gli strumenti tecnologici ed informatici che sono forniti dall’Amministrazione o di cui usufruiscono i dipendenti sono di proprietà, o in possesso a diverso titolo, dell’Amministrazione. </w:t>
      </w:r>
    </w:p>
    <w:p w14:paraId="023E70FF" w14:textId="77777777" w:rsid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È compito dunque dell’Amministrazione assicurare il funzionamento ed il corretto impiego di tutte le dotazioni informatiche, definendone le modalità d’utilizzo e adottando idonee misure di sicurezza al fine di assicurare l’integrità e la disponibilità degli strum</w:t>
      </w:r>
      <w:r>
        <w:rPr>
          <w:rFonts w:ascii="Times New Roman" w:hAnsi="Times New Roman" w:cs="Times New Roman"/>
          <w:color w:val="auto"/>
        </w:rPr>
        <w:t xml:space="preserve">enti, dei sistemi informativi, </w:t>
      </w:r>
      <w:r w:rsidRPr="00A05B03">
        <w:rPr>
          <w:rFonts w:ascii="Times New Roman" w:hAnsi="Times New Roman" w:cs="Times New Roman"/>
          <w:color w:val="auto"/>
        </w:rPr>
        <w:t>dei dati e prevenire</w:t>
      </w:r>
      <w:r>
        <w:rPr>
          <w:rFonts w:ascii="Times New Roman" w:hAnsi="Times New Roman" w:cs="Times New Roman"/>
          <w:color w:val="auto"/>
        </w:rPr>
        <w:t xml:space="preserve"> l’abuso indebito dei medesimi.</w:t>
      </w:r>
    </w:p>
    <w:p w14:paraId="530795EE" w14:textId="3081A3B4" w:rsid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 xml:space="preserve">I dipendenti devono attenersi alle istruzioni impartite dall’Amministrazione in merito all’utilizzo degli strumenti e dei sistemi. </w:t>
      </w:r>
    </w:p>
    <w:p w14:paraId="43FB1114" w14:textId="77777777" w:rsidR="00E07462" w:rsidRPr="00813D4D" w:rsidRDefault="00E07462" w:rsidP="00454CBC">
      <w:pPr>
        <w:pStyle w:val="Default"/>
        <w:jc w:val="both"/>
        <w:rPr>
          <w:rFonts w:ascii="Times New Roman" w:hAnsi="Times New Roman" w:cs="Times New Roman"/>
          <w:color w:val="auto"/>
        </w:rPr>
      </w:pPr>
      <w:r w:rsidRPr="00813D4D">
        <w:rPr>
          <w:rFonts w:ascii="Times New Roman" w:hAnsi="Times New Roman" w:cs="Times New Roman"/>
          <w:color w:val="auto"/>
        </w:rPr>
        <w:t xml:space="preserve">Il dipendente è personalmente responsabile della sicurezza, custodia e conservazione in buono stato, salvo l’ordinaria usura derivante dall’utilizzo delle dotazioni informatiche, laddove fornitegli dall’Amministrazione o già di sua spettanza ed è tenuto a ricorrere all’assistenza dell’Amministrazione qualora si ravvisi la necessità in conformità alle disposizioni vigenti dei Dipartimenti. </w:t>
      </w:r>
    </w:p>
    <w:p w14:paraId="35A7809E" w14:textId="1D48AB6C" w:rsidR="00813D4D" w:rsidRPr="00A05B03" w:rsidRDefault="00E07462" w:rsidP="00A05B03">
      <w:pPr>
        <w:pStyle w:val="Default"/>
        <w:jc w:val="both"/>
        <w:rPr>
          <w:rFonts w:ascii="Times New Roman" w:hAnsi="Times New Roman" w:cs="Times New Roman"/>
          <w:color w:val="auto"/>
        </w:rPr>
      </w:pPr>
      <w:r w:rsidRPr="00A05B03">
        <w:rPr>
          <w:rFonts w:ascii="Times New Roman" w:hAnsi="Times New Roman" w:cs="Times New Roman"/>
          <w:color w:val="auto"/>
        </w:rPr>
        <w:t xml:space="preserve">La struttura dipartimentale competente in materia di sicurezza informatica determina le specifiche tecniche minime e di sicurezza </w:t>
      </w:r>
      <w:r w:rsidR="00BA583C">
        <w:rPr>
          <w:rFonts w:ascii="Times New Roman" w:hAnsi="Times New Roman" w:cs="Times New Roman"/>
          <w:color w:val="auto"/>
        </w:rPr>
        <w:t>degli strumenti</w:t>
      </w:r>
      <w:r w:rsidRPr="00A05B03">
        <w:rPr>
          <w:rFonts w:ascii="Times New Roman" w:hAnsi="Times New Roman" w:cs="Times New Roman"/>
          <w:color w:val="auto"/>
        </w:rPr>
        <w:t xml:space="preserve"> che saranno contenute in apposito allegat</w:t>
      </w:r>
      <w:r w:rsidR="00525FA1">
        <w:rPr>
          <w:rFonts w:ascii="Times New Roman" w:hAnsi="Times New Roman" w:cs="Times New Roman"/>
          <w:color w:val="auto"/>
        </w:rPr>
        <w:t xml:space="preserve">o all’accordo </w:t>
      </w:r>
      <w:r w:rsidR="00E74414">
        <w:rPr>
          <w:rFonts w:ascii="Times New Roman" w:hAnsi="Times New Roman" w:cs="Times New Roman"/>
          <w:color w:val="auto"/>
        </w:rPr>
        <w:t>di cui all’art. 10</w:t>
      </w:r>
      <w:r w:rsidRPr="00A05B03">
        <w:rPr>
          <w:rFonts w:ascii="Times New Roman" w:hAnsi="Times New Roman" w:cs="Times New Roman"/>
          <w:color w:val="auto"/>
        </w:rPr>
        <w:t xml:space="preserve"> del presente regolamento</w:t>
      </w:r>
      <w:r w:rsidR="00E74414">
        <w:rPr>
          <w:rFonts w:ascii="Times New Roman" w:hAnsi="Times New Roman" w:cs="Times New Roman"/>
          <w:color w:val="auto"/>
        </w:rPr>
        <w:t>,</w:t>
      </w:r>
      <w:r w:rsidRPr="00A05B03">
        <w:rPr>
          <w:rFonts w:ascii="Times New Roman" w:hAnsi="Times New Roman" w:cs="Times New Roman"/>
          <w:color w:val="auto"/>
        </w:rPr>
        <w:t xml:space="preserve"> costituendone parte integrante e sostanziale.</w:t>
      </w:r>
    </w:p>
    <w:p w14:paraId="7ABE8E2E" w14:textId="77777777" w:rsidR="00A05B03" w:rsidRP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Il dipendente è tenuto a mantenere la massima riservatezza sui dati e le informazioni di cui verrà a conoscenza nell’esecuzione della prestazione lavorativa. Si considera rientrante nei suddetti dati e informazioni qualsiasi notizia attinente l’attività svolta dall’Amministrazione, ivi inclusi le informazioni sui suoi beni e sul personale, o dati e informazioni relativi a terzi in possesso dell’Amministrazione per lo svolgimento del suo ruolo istituzionale.</w:t>
      </w:r>
    </w:p>
    <w:p w14:paraId="179E3D7C" w14:textId="617D5E5D" w:rsidR="00A05B03" w:rsidRPr="00E74414" w:rsidRDefault="00A05B03" w:rsidP="00E74414">
      <w:pPr>
        <w:jc w:val="both"/>
        <w:rPr>
          <w:rFonts w:ascii="Times New Roman" w:hAnsi="Times New Roman" w:cs="Times New Roman"/>
          <w:sz w:val="24"/>
          <w:szCs w:val="24"/>
        </w:rPr>
      </w:pPr>
      <w:r w:rsidRPr="00A05B03">
        <w:rPr>
          <w:rFonts w:ascii="Times New Roman" w:hAnsi="Times New Roman" w:cs="Times New Roman"/>
          <w:sz w:val="24"/>
          <w:szCs w:val="24"/>
        </w:rPr>
        <w:t>Il dipendente nell’esecuzione della prestazione lavorativa si impegna a non divulgare e a non usare informazioni che non siano state pubblicate o comunque di pubblica conoscenza, fermo restando le disp</w:t>
      </w:r>
      <w:r w:rsidR="00E74414">
        <w:rPr>
          <w:rFonts w:ascii="Times New Roman" w:hAnsi="Times New Roman" w:cs="Times New Roman"/>
          <w:sz w:val="24"/>
          <w:szCs w:val="24"/>
        </w:rPr>
        <w:t>osizioni al presente articolo.</w:t>
      </w:r>
    </w:p>
    <w:p w14:paraId="75FE05E3" w14:textId="531BA72C" w:rsidR="00345225" w:rsidRPr="00813D4D" w:rsidRDefault="005D303D" w:rsidP="005D303D">
      <w:pPr>
        <w:pStyle w:val="Default"/>
        <w:jc w:val="center"/>
        <w:rPr>
          <w:rFonts w:ascii="Times New Roman" w:hAnsi="Times New Roman" w:cs="Times New Roman"/>
        </w:rPr>
      </w:pPr>
      <w:r>
        <w:rPr>
          <w:rFonts w:ascii="Times New Roman" w:hAnsi="Times New Roman" w:cs="Times New Roman"/>
          <w:b/>
          <w:bCs/>
        </w:rPr>
        <w:t>Art.</w:t>
      </w:r>
      <w:r w:rsidR="00345225" w:rsidRPr="00813D4D">
        <w:rPr>
          <w:rFonts w:ascii="Times New Roman" w:hAnsi="Times New Roman" w:cs="Times New Roman"/>
          <w:b/>
          <w:bCs/>
        </w:rPr>
        <w:t xml:space="preserve"> 1</w:t>
      </w:r>
      <w:r w:rsidR="007332BB">
        <w:rPr>
          <w:rFonts w:ascii="Times New Roman" w:hAnsi="Times New Roman" w:cs="Times New Roman"/>
          <w:b/>
          <w:bCs/>
        </w:rPr>
        <w:t>6</w:t>
      </w:r>
    </w:p>
    <w:p w14:paraId="5E2D3793" w14:textId="3E3CCDF1" w:rsidR="00A05B03" w:rsidRPr="00E74414" w:rsidRDefault="00A05B03" w:rsidP="007332BB">
      <w:pPr>
        <w:pStyle w:val="Default"/>
        <w:jc w:val="center"/>
        <w:rPr>
          <w:rFonts w:ascii="Times New Roman" w:hAnsi="Times New Roman" w:cs="Times New Roman"/>
          <w:b/>
          <w:smallCaps/>
          <w:color w:val="auto"/>
        </w:rPr>
      </w:pPr>
      <w:r w:rsidRPr="00E74414">
        <w:rPr>
          <w:rFonts w:ascii="Times New Roman" w:hAnsi="Times New Roman" w:cs="Times New Roman"/>
          <w:b/>
          <w:smallCaps/>
          <w:color w:val="auto"/>
        </w:rPr>
        <w:t>Privacy</w:t>
      </w:r>
    </w:p>
    <w:p w14:paraId="27295BE1" w14:textId="04AA0826" w:rsidR="00A05B03" w:rsidRPr="00A05B03" w:rsidRDefault="00A05B03" w:rsidP="00A05B03">
      <w:pPr>
        <w:pStyle w:val="Default"/>
        <w:jc w:val="both"/>
        <w:rPr>
          <w:rFonts w:ascii="Times New Roman" w:hAnsi="Times New Roman" w:cs="Times New Roman"/>
          <w:color w:val="auto"/>
        </w:rPr>
      </w:pPr>
      <w:r w:rsidRPr="00A05B03">
        <w:rPr>
          <w:rFonts w:ascii="Times New Roman" w:hAnsi="Times New Roman" w:cs="Times New Roman"/>
          <w:color w:val="auto"/>
        </w:rPr>
        <w:t xml:space="preserve">Nello svolgimento delle operazioni di trattamento dei dati ai quali il dipendente abbia accesso in esecuzione delle prestazioni lavorative, in considerazione delle mansioni ricoperte, in relazione alle </w:t>
      </w:r>
      <w:r w:rsidRPr="00A05B03">
        <w:rPr>
          <w:rFonts w:ascii="Times New Roman" w:hAnsi="Times New Roman" w:cs="Times New Roman"/>
          <w:color w:val="auto"/>
        </w:rPr>
        <w:lastRenderedPageBreak/>
        <w:t xml:space="preserve">finalità legate all’espletamento delle suddette prestazioni lavorative, i dati personali devono essere trattati nel rispetto della riservatezza e degli altri fondamentali diritti riconosciuti all'interessato dalle rilevanti norme giuridiche in materia di cui al Regolamento UE 679/2016 – </w:t>
      </w:r>
      <w:r w:rsidR="00E74414">
        <w:rPr>
          <w:rFonts w:ascii="Times New Roman" w:hAnsi="Times New Roman" w:cs="Times New Roman"/>
          <w:color w:val="auto"/>
        </w:rPr>
        <w:t>GDPR e al D.lgs. 196/03 e successive modifiche</w:t>
      </w:r>
      <w:r w:rsidRPr="00A05B03">
        <w:rPr>
          <w:rFonts w:ascii="Times New Roman" w:hAnsi="Times New Roman" w:cs="Times New Roman"/>
          <w:color w:val="auto"/>
        </w:rPr>
        <w:t xml:space="preserve"> – Codice Privacy.</w:t>
      </w:r>
    </w:p>
    <w:p w14:paraId="51FA72A0" w14:textId="0A075D9E" w:rsidR="00A05B03" w:rsidRPr="00E74414" w:rsidRDefault="00A05B03" w:rsidP="00E74414">
      <w:pPr>
        <w:pStyle w:val="Default"/>
        <w:jc w:val="both"/>
        <w:rPr>
          <w:rFonts w:ascii="Times New Roman" w:hAnsi="Times New Roman" w:cs="Times New Roman"/>
          <w:color w:val="auto"/>
        </w:rPr>
      </w:pPr>
      <w:r w:rsidRPr="00A05B03">
        <w:rPr>
          <w:rFonts w:ascii="Times New Roman" w:hAnsi="Times New Roman" w:cs="Times New Roman"/>
          <w:color w:val="auto"/>
        </w:rPr>
        <w:t>Il trattamento dovrà essere realizzato in osservanza della normativa nazionale vigente, del Regolamento UE sulla Protezione dei Dati Personali e delle apposite prescrizioni e istruzioni impartite dall’Amministrazione in qualità di Titolare del Trattamento.</w:t>
      </w:r>
    </w:p>
    <w:p w14:paraId="52C0B864" w14:textId="77777777" w:rsidR="00A05B03" w:rsidRDefault="00A05B03" w:rsidP="00A05B03">
      <w:pPr>
        <w:pStyle w:val="Default"/>
        <w:jc w:val="center"/>
        <w:rPr>
          <w:rFonts w:ascii="Times New Roman" w:hAnsi="Times New Roman" w:cs="Times New Roman"/>
          <w:b/>
          <w:bCs/>
        </w:rPr>
      </w:pPr>
    </w:p>
    <w:p w14:paraId="7BABD811" w14:textId="17AA8056" w:rsidR="00A05B03" w:rsidRPr="00813D4D" w:rsidRDefault="00A05B03" w:rsidP="00A05B03">
      <w:pPr>
        <w:pStyle w:val="Default"/>
        <w:jc w:val="center"/>
        <w:rPr>
          <w:rFonts w:ascii="Times New Roman" w:hAnsi="Times New Roman" w:cs="Times New Roman"/>
        </w:rPr>
      </w:pPr>
      <w:r>
        <w:rPr>
          <w:rFonts w:ascii="Times New Roman" w:hAnsi="Times New Roman" w:cs="Times New Roman"/>
          <w:b/>
          <w:bCs/>
        </w:rPr>
        <w:t>Art.</w:t>
      </w:r>
      <w:r w:rsidRPr="00813D4D">
        <w:rPr>
          <w:rFonts w:ascii="Times New Roman" w:hAnsi="Times New Roman" w:cs="Times New Roman"/>
          <w:b/>
          <w:bCs/>
        </w:rPr>
        <w:t xml:space="preserve"> 1</w:t>
      </w:r>
      <w:r w:rsidR="007332BB">
        <w:rPr>
          <w:rFonts w:ascii="Times New Roman" w:hAnsi="Times New Roman" w:cs="Times New Roman"/>
          <w:b/>
          <w:bCs/>
        </w:rPr>
        <w:t>7</w:t>
      </w:r>
    </w:p>
    <w:p w14:paraId="115EC4AD" w14:textId="6623263C" w:rsidR="00A05B03" w:rsidRPr="00525FA1" w:rsidRDefault="00A05B03" w:rsidP="00525FA1">
      <w:pPr>
        <w:pStyle w:val="Default"/>
        <w:jc w:val="center"/>
        <w:rPr>
          <w:rFonts w:ascii="Times New Roman" w:hAnsi="Times New Roman" w:cs="Times New Roman"/>
          <w:b/>
          <w:smallCaps/>
          <w:color w:val="auto"/>
        </w:rPr>
      </w:pPr>
      <w:r w:rsidRPr="00E74414">
        <w:rPr>
          <w:rFonts w:ascii="Times New Roman" w:hAnsi="Times New Roman" w:cs="Times New Roman"/>
          <w:b/>
          <w:smallCaps/>
          <w:color w:val="auto"/>
        </w:rPr>
        <w:t>Sicurezza sul lavoro</w:t>
      </w:r>
    </w:p>
    <w:p w14:paraId="0CE935AE" w14:textId="77777777" w:rsidR="009170CD" w:rsidRPr="009170CD" w:rsidRDefault="009170CD" w:rsidP="009170CD">
      <w:pPr>
        <w:pStyle w:val="Default"/>
        <w:jc w:val="both"/>
        <w:rPr>
          <w:rFonts w:ascii="Times New Roman" w:hAnsi="Times New Roman" w:cs="Times New Roman"/>
        </w:rPr>
      </w:pPr>
      <w:r w:rsidRPr="009170CD">
        <w:rPr>
          <w:rFonts w:ascii="Times New Roman" w:hAnsi="Times New Roman" w:cs="Times New Roman"/>
        </w:rPr>
        <w:t>In applicazione delle disposizioni normative i</w:t>
      </w:r>
      <w:bookmarkStart w:id="0" w:name="_GoBack"/>
      <w:bookmarkEnd w:id="0"/>
      <w:r w:rsidRPr="009170CD">
        <w:rPr>
          <w:rFonts w:ascii="Times New Roman" w:hAnsi="Times New Roman" w:cs="Times New Roman"/>
        </w:rPr>
        <w:t xml:space="preserve">n materia di salute e sicurezza sul lavoro di cui al D. </w:t>
      </w:r>
      <w:proofErr w:type="spellStart"/>
      <w:r w:rsidRPr="009170CD">
        <w:rPr>
          <w:rFonts w:ascii="Times New Roman" w:hAnsi="Times New Roman" w:cs="Times New Roman"/>
        </w:rPr>
        <w:t>Lgs</w:t>
      </w:r>
      <w:proofErr w:type="spellEnd"/>
      <w:r w:rsidRPr="009170CD">
        <w:rPr>
          <w:rFonts w:ascii="Times New Roman" w:hAnsi="Times New Roman" w:cs="Times New Roman"/>
        </w:rPr>
        <w:t>. 81/2008, avuto riguardo alle specifiche esigenze dettate dall’esercizio flessibile dell’attività di lavoro, l’Amministrazione garantisce la tutela della salute e sicurezza dei lavoratori.</w:t>
      </w:r>
    </w:p>
    <w:p w14:paraId="69BD134C" w14:textId="77777777" w:rsidR="009170CD" w:rsidRDefault="009170CD" w:rsidP="009170CD">
      <w:pPr>
        <w:pStyle w:val="Default"/>
        <w:jc w:val="both"/>
        <w:rPr>
          <w:rFonts w:ascii="Times New Roman" w:hAnsi="Times New Roman" w:cs="Times New Roman"/>
        </w:rPr>
      </w:pPr>
      <w:r w:rsidRPr="009170CD">
        <w:rPr>
          <w:rFonts w:ascii="Times New Roman" w:hAnsi="Times New Roman" w:cs="Times New Roman"/>
        </w:rPr>
        <w:t xml:space="preserve">L’Amministrazione consegna al singolo dipendente, con cadenza almeno annuale, </w:t>
      </w:r>
      <w:r w:rsidRPr="009170CD">
        <w:rPr>
          <w:rFonts w:ascii="Times New Roman" w:hAnsi="Times New Roman" w:cs="Times New Roman"/>
          <w:bCs/>
        </w:rPr>
        <w:t xml:space="preserve">l’informativa scritta di cui all’art. 22 L. 81/2017, </w:t>
      </w:r>
      <w:r w:rsidRPr="009170CD">
        <w:rPr>
          <w:rFonts w:ascii="Times New Roman" w:hAnsi="Times New Roman" w:cs="Times New Roman"/>
        </w:rPr>
        <w:t>con indicazione dei rischi generali e dei rischi specifici connessi alla particolare modalità di esecuzione della prestazione lavorativa.</w:t>
      </w:r>
    </w:p>
    <w:p w14:paraId="567C1A01" w14:textId="71FE7EA3" w:rsidR="00B50717" w:rsidRPr="009170CD" w:rsidRDefault="00B50717" w:rsidP="009170CD">
      <w:pPr>
        <w:pStyle w:val="Default"/>
        <w:jc w:val="both"/>
        <w:rPr>
          <w:rFonts w:ascii="Times New Roman" w:hAnsi="Times New Roman" w:cs="Times New Roman"/>
        </w:rPr>
      </w:pPr>
      <w:r w:rsidRPr="009170CD">
        <w:rPr>
          <w:rFonts w:ascii="Times New Roman" w:hAnsi="Times New Roman" w:cs="Times New Roman"/>
        </w:rPr>
        <w:t>Ogni singolo dipendente collabora diligentemente con l’Amministrazione al fine di garantire un adempimento sicuro e corretto della prestazione di lavoro.</w:t>
      </w:r>
    </w:p>
    <w:p w14:paraId="159A4891" w14:textId="77777777" w:rsidR="009170CD" w:rsidRPr="009170CD" w:rsidRDefault="009170CD" w:rsidP="009170CD">
      <w:pPr>
        <w:pStyle w:val="Default"/>
        <w:jc w:val="both"/>
        <w:rPr>
          <w:rFonts w:ascii="Times New Roman" w:hAnsi="Times New Roman" w:cs="Times New Roman"/>
        </w:rPr>
      </w:pPr>
      <w:r w:rsidRPr="009170CD">
        <w:rPr>
          <w:rFonts w:ascii="Times New Roman" w:hAnsi="Times New Roman" w:cs="Times New Roman"/>
        </w:rPr>
        <w:t xml:space="preserve">A tal fine, l’Amministrazione provvede alla adeguata formazione e informazione del lavoratore affinché lo stesso possa operare una scelta ragionevole e consapevole del luogo in cui espletare l’attività lavorativa. </w:t>
      </w:r>
    </w:p>
    <w:p w14:paraId="5321CB94" w14:textId="77777777" w:rsidR="009170CD" w:rsidRDefault="009170CD" w:rsidP="009170CD">
      <w:pPr>
        <w:pStyle w:val="Default"/>
        <w:jc w:val="center"/>
        <w:rPr>
          <w:rFonts w:ascii="Times New Roman" w:hAnsi="Times New Roman" w:cs="Times New Roman"/>
          <w:b/>
          <w:bCs/>
        </w:rPr>
      </w:pPr>
    </w:p>
    <w:p w14:paraId="48E60EB6" w14:textId="77777777" w:rsidR="00412B38" w:rsidRDefault="00412B38" w:rsidP="00454CBC">
      <w:pPr>
        <w:pStyle w:val="Default"/>
        <w:jc w:val="both"/>
        <w:rPr>
          <w:rFonts w:ascii="Times New Roman" w:hAnsi="Times New Roman" w:cs="Times New Roman"/>
        </w:rPr>
      </w:pPr>
    </w:p>
    <w:p w14:paraId="3CCF356F" w14:textId="1639E601" w:rsidR="00412B38" w:rsidRPr="00412B38" w:rsidRDefault="00412B38" w:rsidP="00412B38">
      <w:pPr>
        <w:pStyle w:val="Default"/>
        <w:jc w:val="center"/>
        <w:rPr>
          <w:rFonts w:ascii="Times New Roman" w:hAnsi="Times New Roman" w:cs="Times New Roman"/>
          <w:b/>
        </w:rPr>
      </w:pPr>
      <w:r w:rsidRPr="00412B38">
        <w:rPr>
          <w:rFonts w:ascii="Times New Roman" w:hAnsi="Times New Roman" w:cs="Times New Roman"/>
          <w:b/>
        </w:rPr>
        <w:t>Art. 18</w:t>
      </w:r>
    </w:p>
    <w:p w14:paraId="7441AA94" w14:textId="4639801E" w:rsidR="00412B38" w:rsidRDefault="00412B38" w:rsidP="00412B38">
      <w:pPr>
        <w:pStyle w:val="Default"/>
        <w:jc w:val="center"/>
        <w:rPr>
          <w:rFonts w:ascii="Times New Roman" w:hAnsi="Times New Roman" w:cs="Times New Roman"/>
          <w:b/>
          <w:bCs/>
          <w:smallCaps/>
        </w:rPr>
      </w:pPr>
      <w:r w:rsidRPr="00412B38">
        <w:rPr>
          <w:rFonts w:ascii="Times New Roman" w:hAnsi="Times New Roman" w:cs="Times New Roman"/>
          <w:b/>
          <w:bCs/>
          <w:smallCaps/>
        </w:rPr>
        <w:t>Formazione</w:t>
      </w:r>
    </w:p>
    <w:p w14:paraId="2E0DA5DF" w14:textId="45F135AB" w:rsidR="00412B38" w:rsidRPr="00525FA1" w:rsidRDefault="00412B38" w:rsidP="00525FA1">
      <w:pPr>
        <w:pStyle w:val="Default"/>
        <w:jc w:val="both"/>
        <w:rPr>
          <w:rFonts w:ascii="Times New Roman" w:hAnsi="Times New Roman" w:cs="Times New Roman"/>
          <w:bCs/>
        </w:rPr>
      </w:pPr>
      <w:r w:rsidRPr="00525FA1">
        <w:rPr>
          <w:rFonts w:ascii="Times New Roman" w:hAnsi="Times New Roman" w:cs="Times New Roman"/>
          <w:bCs/>
        </w:rPr>
        <w:t>Al fine di supportare adeguatamente l’innovazione, l’amministrazione provvede a organizzare iniziative di informazione e formazione nei confronti di tutto il personale.</w:t>
      </w:r>
    </w:p>
    <w:p w14:paraId="243E3453" w14:textId="77777777" w:rsidR="00412B38" w:rsidRPr="00525FA1" w:rsidRDefault="00412B38" w:rsidP="00525FA1">
      <w:pPr>
        <w:pStyle w:val="Default"/>
        <w:jc w:val="both"/>
        <w:rPr>
          <w:rFonts w:ascii="Times New Roman" w:hAnsi="Times New Roman" w:cs="Times New Roman"/>
          <w:bCs/>
        </w:rPr>
      </w:pPr>
    </w:p>
    <w:p w14:paraId="16353B93" w14:textId="66B9BB3A" w:rsidR="005D303D" w:rsidRDefault="00B50717" w:rsidP="00525FA1">
      <w:pPr>
        <w:pStyle w:val="Default"/>
        <w:jc w:val="both"/>
        <w:rPr>
          <w:rFonts w:ascii="Times New Roman" w:hAnsi="Times New Roman" w:cs="Times New Roman"/>
          <w:bCs/>
        </w:rPr>
      </w:pPr>
      <w:r w:rsidRPr="00525FA1">
        <w:rPr>
          <w:rFonts w:ascii="Times New Roman" w:hAnsi="Times New Roman" w:cs="Times New Roman"/>
          <w:bCs/>
        </w:rPr>
        <w:t>L’amministrazione</w:t>
      </w:r>
      <w:r w:rsidR="00412B38" w:rsidRPr="00525FA1">
        <w:rPr>
          <w:rFonts w:ascii="Times New Roman" w:hAnsi="Times New Roman" w:cs="Times New Roman"/>
          <w:bCs/>
        </w:rPr>
        <w:t xml:space="preserve"> defini</w:t>
      </w:r>
      <w:r w:rsidR="00525FA1" w:rsidRPr="00525FA1">
        <w:rPr>
          <w:rFonts w:ascii="Times New Roman" w:hAnsi="Times New Roman" w:cs="Times New Roman"/>
          <w:bCs/>
        </w:rPr>
        <w:t>sce</w:t>
      </w:r>
      <w:r w:rsidR="00DE019D">
        <w:rPr>
          <w:rFonts w:ascii="Times New Roman" w:hAnsi="Times New Roman" w:cs="Times New Roman"/>
          <w:bCs/>
        </w:rPr>
        <w:t>, inoltre,</w:t>
      </w:r>
      <w:r w:rsidR="00525FA1" w:rsidRPr="00525FA1">
        <w:rPr>
          <w:rFonts w:ascii="Times New Roman" w:hAnsi="Times New Roman" w:cs="Times New Roman"/>
          <w:bCs/>
        </w:rPr>
        <w:t xml:space="preserve"> specifici percorsi di formazione rivolti al personale che partecipa all’adozione dello </w:t>
      </w:r>
      <w:r w:rsidR="00105B09">
        <w:rPr>
          <w:rFonts w:ascii="Times New Roman" w:hAnsi="Times New Roman" w:cs="Times New Roman"/>
          <w:bCs/>
        </w:rPr>
        <w:t>lavoro agile</w:t>
      </w:r>
      <w:r w:rsidR="00525FA1" w:rsidRPr="00525FA1">
        <w:rPr>
          <w:rFonts w:ascii="Times New Roman" w:hAnsi="Times New Roman" w:cs="Times New Roman"/>
          <w:bCs/>
        </w:rPr>
        <w:t>, anche con riferimento ai profili di tutela della salute e</w:t>
      </w:r>
      <w:r w:rsidR="00525FA1">
        <w:rPr>
          <w:rFonts w:ascii="Times New Roman" w:hAnsi="Times New Roman" w:cs="Times New Roman"/>
          <w:bCs/>
        </w:rPr>
        <w:t xml:space="preserve"> sicurezza nei luoghi di lavoro.</w:t>
      </w:r>
    </w:p>
    <w:p w14:paraId="0A6AB2E7" w14:textId="77777777" w:rsidR="00FB102B" w:rsidRDefault="00FB102B" w:rsidP="00525FA1">
      <w:pPr>
        <w:pStyle w:val="Default"/>
        <w:jc w:val="both"/>
        <w:rPr>
          <w:rFonts w:ascii="Times New Roman" w:hAnsi="Times New Roman" w:cs="Times New Roman"/>
          <w:bCs/>
        </w:rPr>
      </w:pPr>
    </w:p>
    <w:p w14:paraId="3A5DF028" w14:textId="78517492" w:rsidR="00FB102B" w:rsidRPr="00FB102B" w:rsidRDefault="00FB102B" w:rsidP="00FB102B">
      <w:pPr>
        <w:pStyle w:val="Default"/>
        <w:jc w:val="center"/>
        <w:rPr>
          <w:rFonts w:ascii="Times New Roman" w:hAnsi="Times New Roman" w:cs="Times New Roman"/>
          <w:b/>
          <w:bCs/>
        </w:rPr>
      </w:pPr>
      <w:r w:rsidRPr="00FB102B">
        <w:rPr>
          <w:rFonts w:ascii="Times New Roman" w:hAnsi="Times New Roman" w:cs="Times New Roman"/>
          <w:b/>
          <w:bCs/>
        </w:rPr>
        <w:t>Art. 19</w:t>
      </w:r>
    </w:p>
    <w:p w14:paraId="40D2F6C3" w14:textId="340CBA74" w:rsidR="00FB102B" w:rsidRDefault="00FB102B" w:rsidP="00FB102B">
      <w:pPr>
        <w:pStyle w:val="Default"/>
        <w:jc w:val="center"/>
        <w:rPr>
          <w:rFonts w:ascii="Times New Roman" w:hAnsi="Times New Roman" w:cs="Times New Roman"/>
          <w:b/>
          <w:bCs/>
          <w:smallCaps/>
        </w:rPr>
      </w:pPr>
      <w:r>
        <w:rPr>
          <w:rFonts w:ascii="Times New Roman" w:hAnsi="Times New Roman" w:cs="Times New Roman"/>
          <w:b/>
          <w:bCs/>
          <w:smallCaps/>
        </w:rPr>
        <w:t xml:space="preserve">Valutazione performance e </w:t>
      </w:r>
      <w:r w:rsidRPr="00FB102B">
        <w:rPr>
          <w:rFonts w:ascii="Times New Roman" w:hAnsi="Times New Roman" w:cs="Times New Roman"/>
          <w:b/>
          <w:bCs/>
          <w:smallCaps/>
        </w:rPr>
        <w:t>M</w:t>
      </w:r>
      <w:r>
        <w:rPr>
          <w:rFonts w:ascii="Times New Roman" w:hAnsi="Times New Roman" w:cs="Times New Roman"/>
          <w:b/>
          <w:bCs/>
          <w:smallCaps/>
        </w:rPr>
        <w:t>onitoraggio</w:t>
      </w:r>
    </w:p>
    <w:p w14:paraId="0F2345A3" w14:textId="11D009C2" w:rsidR="00FB102B" w:rsidRPr="00FB102B" w:rsidRDefault="00FB102B" w:rsidP="00FB102B">
      <w:pPr>
        <w:pStyle w:val="Default"/>
        <w:jc w:val="both"/>
        <w:rPr>
          <w:rFonts w:ascii="Times New Roman" w:hAnsi="Times New Roman" w:cs="Times New Roman"/>
          <w:bCs/>
        </w:rPr>
      </w:pPr>
      <w:r w:rsidRPr="00FB102B">
        <w:rPr>
          <w:rFonts w:ascii="Times New Roman" w:hAnsi="Times New Roman" w:cs="Times New Roman"/>
          <w:bCs/>
        </w:rPr>
        <w:t>In riferimento alla valutazione delle performance</w:t>
      </w:r>
      <w:r w:rsidR="00DE019D">
        <w:rPr>
          <w:rFonts w:ascii="Times New Roman" w:hAnsi="Times New Roman" w:cs="Times New Roman"/>
          <w:bCs/>
        </w:rPr>
        <w:t>,</w:t>
      </w:r>
      <w:r w:rsidRPr="00FB102B">
        <w:rPr>
          <w:rFonts w:ascii="Times New Roman" w:hAnsi="Times New Roman" w:cs="Times New Roman"/>
          <w:bCs/>
        </w:rPr>
        <w:t xml:space="preserve"> l’esecuzione della prestazione lavorativa in </w:t>
      </w:r>
      <w:r w:rsidR="00DE019D" w:rsidRPr="00FB102B">
        <w:rPr>
          <w:rFonts w:ascii="Times New Roman" w:hAnsi="Times New Roman" w:cs="Times New Roman"/>
          <w:bCs/>
        </w:rPr>
        <w:t>modalità</w:t>
      </w:r>
      <w:r w:rsidRPr="00FB102B">
        <w:rPr>
          <w:rFonts w:ascii="Times New Roman" w:hAnsi="Times New Roman" w:cs="Times New Roman"/>
          <w:bCs/>
        </w:rPr>
        <w:t xml:space="preserve"> agile non comporta differenziazione alcuna rispe</w:t>
      </w:r>
      <w:r>
        <w:rPr>
          <w:rFonts w:ascii="Times New Roman" w:hAnsi="Times New Roman" w:cs="Times New Roman"/>
          <w:bCs/>
        </w:rPr>
        <w:t>tto allo svolgimento in modalità</w:t>
      </w:r>
      <w:r w:rsidRPr="00FB102B">
        <w:rPr>
          <w:rFonts w:ascii="Times New Roman" w:hAnsi="Times New Roman" w:cs="Times New Roman"/>
          <w:bCs/>
        </w:rPr>
        <w:t xml:space="preserve"> tradizionale, ferma restando l’individuazione di parametri specifici richiesti dall’innovazione.</w:t>
      </w:r>
    </w:p>
    <w:p w14:paraId="4C15FDF4" w14:textId="77777777" w:rsidR="00FB102B" w:rsidRDefault="00FB102B" w:rsidP="00FB102B">
      <w:pPr>
        <w:pStyle w:val="Default"/>
        <w:jc w:val="both"/>
        <w:rPr>
          <w:rFonts w:ascii="Times New Roman" w:hAnsi="Times New Roman" w:cs="Times New Roman"/>
          <w:bCs/>
        </w:rPr>
      </w:pPr>
    </w:p>
    <w:p w14:paraId="4EBECA6C" w14:textId="0F93912C" w:rsidR="00345225" w:rsidRPr="00813D4D" w:rsidRDefault="005D303D" w:rsidP="005D303D">
      <w:pPr>
        <w:pStyle w:val="Default"/>
        <w:jc w:val="center"/>
        <w:rPr>
          <w:rFonts w:ascii="Times New Roman" w:hAnsi="Times New Roman" w:cs="Times New Roman"/>
        </w:rPr>
      </w:pPr>
      <w:r>
        <w:rPr>
          <w:rFonts w:ascii="Times New Roman" w:hAnsi="Times New Roman" w:cs="Times New Roman"/>
          <w:b/>
          <w:bCs/>
        </w:rPr>
        <w:t>Art.</w:t>
      </w:r>
      <w:r w:rsidR="00FB102B">
        <w:rPr>
          <w:rFonts w:ascii="Times New Roman" w:hAnsi="Times New Roman" w:cs="Times New Roman"/>
          <w:b/>
          <w:bCs/>
        </w:rPr>
        <w:t xml:space="preserve"> 20</w:t>
      </w:r>
    </w:p>
    <w:p w14:paraId="08686FDF" w14:textId="55FF60B2" w:rsidR="00345225" w:rsidRPr="00E74414" w:rsidRDefault="005D303D" w:rsidP="005D303D">
      <w:pPr>
        <w:pStyle w:val="Default"/>
        <w:jc w:val="center"/>
        <w:rPr>
          <w:rFonts w:ascii="Times New Roman" w:hAnsi="Times New Roman" w:cs="Times New Roman"/>
          <w:b/>
          <w:smallCaps/>
        </w:rPr>
      </w:pPr>
      <w:r w:rsidRPr="00E74414">
        <w:rPr>
          <w:rFonts w:ascii="Times New Roman" w:hAnsi="Times New Roman" w:cs="Times New Roman"/>
          <w:b/>
          <w:smallCaps/>
        </w:rPr>
        <w:t>Clausola di invarianza</w:t>
      </w:r>
    </w:p>
    <w:p w14:paraId="492CAAD4" w14:textId="311F3A3C" w:rsidR="00A05B03" w:rsidRDefault="00345225" w:rsidP="00454CBC">
      <w:pPr>
        <w:pStyle w:val="Default"/>
        <w:jc w:val="both"/>
        <w:rPr>
          <w:rFonts w:ascii="Times New Roman" w:hAnsi="Times New Roman" w:cs="Times New Roman"/>
        </w:rPr>
      </w:pPr>
      <w:r w:rsidRPr="00813D4D">
        <w:rPr>
          <w:rFonts w:ascii="Times New Roman" w:hAnsi="Times New Roman" w:cs="Times New Roman"/>
        </w:rPr>
        <w:t xml:space="preserve">Dall'attuazione del presente regolamento non derivano nuovi o maggiori oneri a carico della finanza pubblica. </w:t>
      </w:r>
    </w:p>
    <w:p w14:paraId="5AA51ECB" w14:textId="3E940BA8" w:rsidR="00345225" w:rsidRPr="00813D4D" w:rsidRDefault="00345225" w:rsidP="00A05B03">
      <w:pPr>
        <w:pStyle w:val="Default"/>
        <w:jc w:val="center"/>
        <w:rPr>
          <w:rFonts w:ascii="Times New Roman" w:hAnsi="Times New Roman" w:cs="Times New Roman"/>
        </w:rPr>
      </w:pPr>
      <w:r w:rsidRPr="00813D4D">
        <w:rPr>
          <w:rFonts w:ascii="Times New Roman" w:hAnsi="Times New Roman" w:cs="Times New Roman"/>
          <w:b/>
          <w:bCs/>
        </w:rPr>
        <w:t>A</w:t>
      </w:r>
      <w:r w:rsidR="00A05B03">
        <w:rPr>
          <w:rFonts w:ascii="Times New Roman" w:hAnsi="Times New Roman" w:cs="Times New Roman"/>
          <w:b/>
          <w:bCs/>
        </w:rPr>
        <w:t>rt.</w:t>
      </w:r>
      <w:r w:rsidR="00412B38">
        <w:rPr>
          <w:rFonts w:ascii="Times New Roman" w:hAnsi="Times New Roman" w:cs="Times New Roman"/>
          <w:b/>
          <w:bCs/>
        </w:rPr>
        <w:t xml:space="preserve"> 2</w:t>
      </w:r>
      <w:r w:rsidR="0011106A">
        <w:rPr>
          <w:rFonts w:ascii="Times New Roman" w:hAnsi="Times New Roman" w:cs="Times New Roman"/>
          <w:b/>
          <w:bCs/>
        </w:rPr>
        <w:t>1</w:t>
      </w:r>
    </w:p>
    <w:p w14:paraId="0B9B37F4" w14:textId="579716D1" w:rsidR="00345225" w:rsidRPr="00E74414" w:rsidRDefault="00A05B03" w:rsidP="00A05B03">
      <w:pPr>
        <w:pStyle w:val="Default"/>
        <w:jc w:val="center"/>
        <w:rPr>
          <w:rFonts w:ascii="Times New Roman" w:hAnsi="Times New Roman" w:cs="Times New Roman"/>
          <w:b/>
          <w:smallCaps/>
        </w:rPr>
      </w:pPr>
      <w:r w:rsidRPr="00E74414">
        <w:rPr>
          <w:rFonts w:ascii="Times New Roman" w:hAnsi="Times New Roman" w:cs="Times New Roman"/>
          <w:b/>
          <w:smallCaps/>
        </w:rPr>
        <w:t>Normativa di rinvio</w:t>
      </w:r>
    </w:p>
    <w:p w14:paraId="5CBE35D3" w14:textId="2189FADA" w:rsidR="00345225" w:rsidRDefault="00345225" w:rsidP="00454CBC">
      <w:pPr>
        <w:pStyle w:val="Default"/>
        <w:jc w:val="both"/>
        <w:rPr>
          <w:rFonts w:ascii="Times New Roman" w:hAnsi="Times New Roman" w:cs="Times New Roman"/>
        </w:rPr>
      </w:pPr>
      <w:r w:rsidRPr="00813D4D">
        <w:rPr>
          <w:rFonts w:ascii="Times New Roman" w:hAnsi="Times New Roman" w:cs="Times New Roman"/>
        </w:rPr>
        <w:t>Per quanto non esplicitamente indicato nel presente regolamento, si fa rinvio al contratto individuale di l</w:t>
      </w:r>
      <w:r w:rsidR="00525FA1">
        <w:rPr>
          <w:rFonts w:ascii="Times New Roman" w:hAnsi="Times New Roman" w:cs="Times New Roman"/>
        </w:rPr>
        <w:t>avoro, all’accordo di cui all’articolo 10</w:t>
      </w:r>
      <w:r w:rsidRPr="00813D4D">
        <w:rPr>
          <w:rFonts w:ascii="Times New Roman" w:hAnsi="Times New Roman" w:cs="Times New Roman"/>
        </w:rPr>
        <w:t xml:space="preserve"> del presente regolamento, ai CCNL di comparto, ove compatibili, alla disciplina. </w:t>
      </w:r>
    </w:p>
    <w:p w14:paraId="3C9654DA" w14:textId="77777777" w:rsidR="005D303D" w:rsidRDefault="005D303D" w:rsidP="00454CBC">
      <w:pPr>
        <w:pStyle w:val="Default"/>
        <w:jc w:val="both"/>
        <w:rPr>
          <w:rFonts w:ascii="Times New Roman" w:hAnsi="Times New Roman" w:cs="Times New Roman"/>
        </w:rPr>
      </w:pPr>
    </w:p>
    <w:p w14:paraId="6E4202E3" w14:textId="77777777" w:rsidR="005D303D" w:rsidRDefault="005D303D" w:rsidP="00454CBC">
      <w:pPr>
        <w:pStyle w:val="Default"/>
        <w:jc w:val="both"/>
        <w:rPr>
          <w:rFonts w:ascii="Times New Roman" w:hAnsi="Times New Roman" w:cs="Times New Roman"/>
        </w:rPr>
      </w:pPr>
    </w:p>
    <w:p w14:paraId="7575BA8B" w14:textId="77777777" w:rsidR="005D303D" w:rsidRDefault="005D303D" w:rsidP="00454CBC">
      <w:pPr>
        <w:pStyle w:val="Default"/>
        <w:jc w:val="both"/>
        <w:rPr>
          <w:rFonts w:ascii="Times New Roman" w:hAnsi="Times New Roman" w:cs="Times New Roman"/>
        </w:rPr>
      </w:pPr>
    </w:p>
    <w:p w14:paraId="40825EE8" w14:textId="77777777" w:rsidR="005D303D" w:rsidRDefault="005D303D" w:rsidP="00454CBC">
      <w:pPr>
        <w:pStyle w:val="Default"/>
        <w:jc w:val="both"/>
        <w:rPr>
          <w:rFonts w:ascii="Times New Roman" w:hAnsi="Times New Roman" w:cs="Times New Roman"/>
        </w:rPr>
      </w:pPr>
    </w:p>
    <w:p w14:paraId="647FC039" w14:textId="77777777" w:rsidR="005D303D" w:rsidRPr="00813D4D" w:rsidRDefault="005D303D" w:rsidP="00454CBC">
      <w:pPr>
        <w:pStyle w:val="Default"/>
        <w:jc w:val="both"/>
        <w:rPr>
          <w:rFonts w:ascii="Times New Roman" w:hAnsi="Times New Roman" w:cs="Times New Roman"/>
        </w:rPr>
      </w:pPr>
    </w:p>
    <w:p w14:paraId="0823C39C" w14:textId="7E509182" w:rsidR="00345225" w:rsidRPr="00813D4D" w:rsidRDefault="00345225" w:rsidP="00525FA1">
      <w:pPr>
        <w:pStyle w:val="Default"/>
        <w:jc w:val="right"/>
        <w:rPr>
          <w:rFonts w:ascii="Times New Roman" w:hAnsi="Times New Roman" w:cs="Times New Roman"/>
        </w:rPr>
      </w:pPr>
      <w:r w:rsidRPr="00813D4D">
        <w:rPr>
          <w:rFonts w:ascii="Times New Roman" w:hAnsi="Times New Roman" w:cs="Times New Roman"/>
        </w:rPr>
        <w:t xml:space="preserve">Il Capo </w:t>
      </w:r>
      <w:r w:rsidR="00092314">
        <w:rPr>
          <w:rFonts w:ascii="Times New Roman" w:hAnsi="Times New Roman" w:cs="Times New Roman"/>
        </w:rPr>
        <w:t>Settore dell’Amministrazione</w:t>
      </w:r>
      <w:r w:rsidRPr="00813D4D">
        <w:rPr>
          <w:rFonts w:ascii="Times New Roman" w:hAnsi="Times New Roman" w:cs="Times New Roman"/>
        </w:rPr>
        <w:t xml:space="preserve"> </w:t>
      </w:r>
    </w:p>
    <w:sectPr w:rsidR="00345225" w:rsidRPr="00813D4D">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FBF0B" w14:textId="77777777" w:rsidR="00FE3FA4" w:rsidRDefault="00FE3FA4" w:rsidP="0065635D">
      <w:pPr>
        <w:spacing w:after="0" w:line="240" w:lineRule="auto"/>
      </w:pPr>
      <w:r>
        <w:separator/>
      </w:r>
    </w:p>
  </w:endnote>
  <w:endnote w:type="continuationSeparator" w:id="0">
    <w:p w14:paraId="299BDD4D" w14:textId="77777777" w:rsidR="00FE3FA4" w:rsidRDefault="00FE3FA4" w:rsidP="00656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57A70" w14:textId="77777777" w:rsidR="00FE3FA4" w:rsidRDefault="00FE3FA4" w:rsidP="0065635D">
      <w:pPr>
        <w:spacing w:after="0" w:line="240" w:lineRule="auto"/>
      </w:pPr>
      <w:r>
        <w:separator/>
      </w:r>
    </w:p>
  </w:footnote>
  <w:footnote w:type="continuationSeparator" w:id="0">
    <w:p w14:paraId="7B0B6C42" w14:textId="77777777" w:rsidR="00FE3FA4" w:rsidRDefault="00FE3FA4" w:rsidP="0065635D">
      <w:pPr>
        <w:spacing w:after="0" w:line="240" w:lineRule="auto"/>
      </w:pPr>
      <w:r>
        <w:continuationSeparator/>
      </w:r>
    </w:p>
  </w:footnote>
  <w:footnote w:id="1">
    <w:p w14:paraId="134E30E8" w14:textId="09B4C82F" w:rsidR="00822B04" w:rsidRDefault="00822B04">
      <w:pPr>
        <w:pStyle w:val="Testonotaapidipagina"/>
      </w:pPr>
      <w:r>
        <w:rPr>
          <w:rStyle w:val="Rimandonotaapidipagina"/>
        </w:rPr>
        <w:footnoteRef/>
      </w:r>
      <w:r>
        <w:t xml:space="preserve"> Questo regolamento costituisce un modello di riferimento standard che potrà essere rimodulato, in particolare nelle parti già evidenziate, con l’assistenza tecnica del caso, in virtù di precipue esigenze dell’amministrazione.</w:t>
      </w:r>
    </w:p>
  </w:footnote>
  <w:footnote w:id="2">
    <w:p w14:paraId="68C2C252" w14:textId="18547643" w:rsidR="00822B04" w:rsidRDefault="00822B04">
      <w:pPr>
        <w:pStyle w:val="Testonotaapidipagina"/>
      </w:pPr>
      <w:r>
        <w:rPr>
          <w:rStyle w:val="Rimandonotaapidipagina"/>
        </w:rPr>
        <w:footnoteRef/>
      </w:r>
      <w:r>
        <w:t xml:space="preserve"> Nel caso in cui l’Amministrazione optasse per un </w:t>
      </w:r>
      <w:r w:rsidR="006C604E">
        <w:t>contingentamento,</w:t>
      </w:r>
      <w:r>
        <w:t xml:space="preserve"> questo articolo potrà essere rimodulato con la previsione di criteri per la definizione di una graduatoria.</w:t>
      </w:r>
    </w:p>
    <w:p w14:paraId="498EB56C" w14:textId="77777777" w:rsidR="00822B04" w:rsidRDefault="00822B04">
      <w:pPr>
        <w:pStyle w:val="Testonotaapidipagina"/>
      </w:pPr>
    </w:p>
  </w:footnote>
  <w:footnote w:id="3">
    <w:p w14:paraId="14862980" w14:textId="41639CCB" w:rsidR="00822B04" w:rsidRDefault="00822B04">
      <w:pPr>
        <w:pStyle w:val="Testonotaapidipagina"/>
      </w:pPr>
      <w:r>
        <w:rPr>
          <w:rStyle w:val="Rimandonotaapidipagina"/>
        </w:rPr>
        <w:footnoteRef/>
      </w:r>
      <w:r>
        <w:t xml:space="preserve"> Per quanto attiene all’erogazione dei buoni pasto, resta fermo che l’Amministrazione può anche optare per l’erogazione degli stessi.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3A1D" w14:textId="57F3EAF0" w:rsidR="00822B04" w:rsidRPr="0065635D" w:rsidRDefault="00822B04" w:rsidP="0065635D">
    <w:pPr>
      <w:pStyle w:val="Intestazione"/>
      <w:jc w:val="right"/>
      <w:rPr>
        <w:i/>
      </w:rPr>
    </w:pPr>
    <w:r w:rsidRPr="0065635D">
      <w:rPr>
        <w:i/>
      </w:rPr>
      <w:t>Bozza</w:t>
    </w: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C05D0"/>
    <w:multiLevelType w:val="hybridMultilevel"/>
    <w:tmpl w:val="6D46834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A521347"/>
    <w:multiLevelType w:val="hybridMultilevel"/>
    <w:tmpl w:val="593494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5D77C4B"/>
    <w:multiLevelType w:val="hybridMultilevel"/>
    <w:tmpl w:val="04685C0C"/>
    <w:lvl w:ilvl="0" w:tplc="B0FAFA32">
      <w:start w:val="1"/>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CBF5B4A"/>
    <w:multiLevelType w:val="hybridMultilevel"/>
    <w:tmpl w:val="F0A235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3A206D3"/>
    <w:multiLevelType w:val="hybridMultilevel"/>
    <w:tmpl w:val="6B7CEF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CE83483"/>
    <w:multiLevelType w:val="hybridMultilevel"/>
    <w:tmpl w:val="B93CE40C"/>
    <w:lvl w:ilvl="0" w:tplc="F0767570">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462"/>
    <w:rsid w:val="00022265"/>
    <w:rsid w:val="00082470"/>
    <w:rsid w:val="00092314"/>
    <w:rsid w:val="000D2C92"/>
    <w:rsid w:val="000D61D6"/>
    <w:rsid w:val="000F2966"/>
    <w:rsid w:val="00105B09"/>
    <w:rsid w:val="0011106A"/>
    <w:rsid w:val="0012464D"/>
    <w:rsid w:val="00171760"/>
    <w:rsid w:val="001C53D7"/>
    <w:rsid w:val="001D1116"/>
    <w:rsid w:val="001D3DA4"/>
    <w:rsid w:val="001E5BAE"/>
    <w:rsid w:val="00234F3C"/>
    <w:rsid w:val="00255A0A"/>
    <w:rsid w:val="002778E5"/>
    <w:rsid w:val="00282FED"/>
    <w:rsid w:val="00295FE9"/>
    <w:rsid w:val="002C321C"/>
    <w:rsid w:val="002C3F0E"/>
    <w:rsid w:val="002F47A9"/>
    <w:rsid w:val="003325D0"/>
    <w:rsid w:val="00333F25"/>
    <w:rsid w:val="00345225"/>
    <w:rsid w:val="00397CB1"/>
    <w:rsid w:val="003B430D"/>
    <w:rsid w:val="0040187D"/>
    <w:rsid w:val="00412B38"/>
    <w:rsid w:val="00454CBC"/>
    <w:rsid w:val="00472B65"/>
    <w:rsid w:val="0047613D"/>
    <w:rsid w:val="00525FA1"/>
    <w:rsid w:val="00526458"/>
    <w:rsid w:val="005526C7"/>
    <w:rsid w:val="0056097D"/>
    <w:rsid w:val="0056266C"/>
    <w:rsid w:val="00565B8C"/>
    <w:rsid w:val="0057099F"/>
    <w:rsid w:val="00571D0E"/>
    <w:rsid w:val="00572081"/>
    <w:rsid w:val="005B63FA"/>
    <w:rsid w:val="005C2942"/>
    <w:rsid w:val="005D303D"/>
    <w:rsid w:val="005F20E1"/>
    <w:rsid w:val="005F3446"/>
    <w:rsid w:val="006216D3"/>
    <w:rsid w:val="00646969"/>
    <w:rsid w:val="0065635D"/>
    <w:rsid w:val="0068409C"/>
    <w:rsid w:val="006910BF"/>
    <w:rsid w:val="006A24A3"/>
    <w:rsid w:val="006C604E"/>
    <w:rsid w:val="0070195F"/>
    <w:rsid w:val="0071256E"/>
    <w:rsid w:val="00717170"/>
    <w:rsid w:val="007218E3"/>
    <w:rsid w:val="007332BB"/>
    <w:rsid w:val="00761BF9"/>
    <w:rsid w:val="007A2C63"/>
    <w:rsid w:val="007E4740"/>
    <w:rsid w:val="00805B9C"/>
    <w:rsid w:val="00813D4D"/>
    <w:rsid w:val="00822B04"/>
    <w:rsid w:val="00836FCE"/>
    <w:rsid w:val="00845FF3"/>
    <w:rsid w:val="00846512"/>
    <w:rsid w:val="00855C90"/>
    <w:rsid w:val="008F1381"/>
    <w:rsid w:val="008F747F"/>
    <w:rsid w:val="009170CD"/>
    <w:rsid w:val="00927E15"/>
    <w:rsid w:val="00A05B03"/>
    <w:rsid w:val="00A41DD2"/>
    <w:rsid w:val="00A518FE"/>
    <w:rsid w:val="00AA6F12"/>
    <w:rsid w:val="00AB7F8D"/>
    <w:rsid w:val="00AF08AA"/>
    <w:rsid w:val="00B167BD"/>
    <w:rsid w:val="00B45F22"/>
    <w:rsid w:val="00B50717"/>
    <w:rsid w:val="00B60D46"/>
    <w:rsid w:val="00B8084A"/>
    <w:rsid w:val="00B93BEC"/>
    <w:rsid w:val="00BA583C"/>
    <w:rsid w:val="00BA79C5"/>
    <w:rsid w:val="00BB2B96"/>
    <w:rsid w:val="00BC586B"/>
    <w:rsid w:val="00C034CB"/>
    <w:rsid w:val="00C504B1"/>
    <w:rsid w:val="00C86F72"/>
    <w:rsid w:val="00CC2189"/>
    <w:rsid w:val="00CD1431"/>
    <w:rsid w:val="00CE4365"/>
    <w:rsid w:val="00D014BA"/>
    <w:rsid w:val="00D62C27"/>
    <w:rsid w:val="00D96699"/>
    <w:rsid w:val="00DC489D"/>
    <w:rsid w:val="00DE019D"/>
    <w:rsid w:val="00E07462"/>
    <w:rsid w:val="00E36B66"/>
    <w:rsid w:val="00E427BA"/>
    <w:rsid w:val="00E74414"/>
    <w:rsid w:val="00E867F9"/>
    <w:rsid w:val="00EB2404"/>
    <w:rsid w:val="00EF348A"/>
    <w:rsid w:val="00F76960"/>
    <w:rsid w:val="00F77AED"/>
    <w:rsid w:val="00F83171"/>
    <w:rsid w:val="00F91E53"/>
    <w:rsid w:val="00FA6075"/>
    <w:rsid w:val="00FB102B"/>
    <w:rsid w:val="00FD12E6"/>
    <w:rsid w:val="00FE3FA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BE490A"/>
  <w15:docId w15:val="{4863BA61-C46C-46D4-B131-59B6828D9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07462"/>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unhideWhenUsed/>
    <w:rsid w:val="0065635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5635D"/>
  </w:style>
  <w:style w:type="paragraph" w:styleId="Pidipagina">
    <w:name w:val="footer"/>
    <w:basedOn w:val="Normale"/>
    <w:link w:val="PidipaginaCarattere"/>
    <w:uiPriority w:val="99"/>
    <w:unhideWhenUsed/>
    <w:rsid w:val="0065635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5635D"/>
  </w:style>
  <w:style w:type="paragraph" w:styleId="Paragrafoelenco">
    <w:name w:val="List Paragraph"/>
    <w:basedOn w:val="Normale"/>
    <w:uiPriority w:val="34"/>
    <w:qFormat/>
    <w:rsid w:val="0057099F"/>
    <w:pPr>
      <w:ind w:left="720"/>
      <w:contextualSpacing/>
    </w:pPr>
  </w:style>
  <w:style w:type="character" w:styleId="Rimandocommento">
    <w:name w:val="annotation reference"/>
    <w:basedOn w:val="Carpredefinitoparagrafo"/>
    <w:uiPriority w:val="99"/>
    <w:semiHidden/>
    <w:unhideWhenUsed/>
    <w:rsid w:val="00D014BA"/>
    <w:rPr>
      <w:sz w:val="16"/>
      <w:szCs w:val="16"/>
    </w:rPr>
  </w:style>
  <w:style w:type="paragraph" w:styleId="Testocommento">
    <w:name w:val="annotation text"/>
    <w:basedOn w:val="Normale"/>
    <w:link w:val="TestocommentoCarattere"/>
    <w:uiPriority w:val="99"/>
    <w:semiHidden/>
    <w:unhideWhenUsed/>
    <w:rsid w:val="00D014BA"/>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014BA"/>
    <w:rPr>
      <w:sz w:val="20"/>
      <w:szCs w:val="20"/>
    </w:rPr>
  </w:style>
  <w:style w:type="paragraph" w:styleId="Soggettocommento">
    <w:name w:val="annotation subject"/>
    <w:basedOn w:val="Testocommento"/>
    <w:next w:val="Testocommento"/>
    <w:link w:val="SoggettocommentoCarattere"/>
    <w:uiPriority w:val="99"/>
    <w:semiHidden/>
    <w:unhideWhenUsed/>
    <w:rsid w:val="00D014BA"/>
    <w:rPr>
      <w:b/>
      <w:bCs/>
    </w:rPr>
  </w:style>
  <w:style w:type="character" w:customStyle="1" w:styleId="SoggettocommentoCarattere">
    <w:name w:val="Soggetto commento Carattere"/>
    <w:basedOn w:val="TestocommentoCarattere"/>
    <w:link w:val="Soggettocommento"/>
    <w:uiPriority w:val="99"/>
    <w:semiHidden/>
    <w:rsid w:val="00D014BA"/>
    <w:rPr>
      <w:b/>
      <w:bCs/>
      <w:sz w:val="20"/>
      <w:szCs w:val="20"/>
    </w:rPr>
  </w:style>
  <w:style w:type="paragraph" w:styleId="Testofumetto">
    <w:name w:val="Balloon Text"/>
    <w:basedOn w:val="Normale"/>
    <w:link w:val="TestofumettoCarattere"/>
    <w:uiPriority w:val="99"/>
    <w:semiHidden/>
    <w:unhideWhenUsed/>
    <w:rsid w:val="00D014B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14BA"/>
    <w:rPr>
      <w:rFonts w:ascii="Segoe UI" w:hAnsi="Segoe UI" w:cs="Segoe UI"/>
      <w:sz w:val="18"/>
      <w:szCs w:val="18"/>
    </w:rPr>
  </w:style>
  <w:style w:type="paragraph" w:styleId="Testonotaapidipagina">
    <w:name w:val="footnote text"/>
    <w:basedOn w:val="Normale"/>
    <w:link w:val="TestonotaapidipaginaCarattere"/>
    <w:uiPriority w:val="99"/>
    <w:unhideWhenUsed/>
    <w:rsid w:val="00C504B1"/>
    <w:pPr>
      <w:spacing w:after="0" w:line="240" w:lineRule="auto"/>
    </w:pPr>
    <w:rPr>
      <w:sz w:val="24"/>
      <w:szCs w:val="24"/>
    </w:rPr>
  </w:style>
  <w:style w:type="character" w:customStyle="1" w:styleId="TestonotaapidipaginaCarattere">
    <w:name w:val="Testo nota a piè di pagina Carattere"/>
    <w:basedOn w:val="Carpredefinitoparagrafo"/>
    <w:link w:val="Testonotaapidipagina"/>
    <w:uiPriority w:val="99"/>
    <w:rsid w:val="00C504B1"/>
    <w:rPr>
      <w:sz w:val="24"/>
      <w:szCs w:val="24"/>
    </w:rPr>
  </w:style>
  <w:style w:type="character" w:styleId="Rimandonotaapidipagina">
    <w:name w:val="footnote reference"/>
    <w:basedOn w:val="Carpredefinitoparagrafo"/>
    <w:uiPriority w:val="99"/>
    <w:unhideWhenUsed/>
    <w:rsid w:val="00C504B1"/>
    <w:rPr>
      <w:vertAlign w:val="superscript"/>
    </w:rPr>
  </w:style>
  <w:style w:type="paragraph" w:styleId="Revisione">
    <w:name w:val="Revision"/>
    <w:hidden/>
    <w:uiPriority w:val="99"/>
    <w:semiHidden/>
    <w:rsid w:val="006A24A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3097</Words>
  <Characters>17654</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Atac S.p.A.</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Corrado CINGOLANI</dc:creator>
  <cp:lastModifiedBy>Stefania Carnevali</cp:lastModifiedBy>
  <cp:revision>3</cp:revision>
  <dcterms:created xsi:type="dcterms:W3CDTF">2018-12-13T10:49:00Z</dcterms:created>
  <dcterms:modified xsi:type="dcterms:W3CDTF">2018-12-13T11:10:00Z</dcterms:modified>
</cp:coreProperties>
</file>